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273F64B" w14:textId="073AE2D9" w:rsidR="00EF36FA" w:rsidRDefault="00D51757">
      <w:pP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0229DD34" wp14:editId="06691C05">
            <wp:simplePos x="0" y="0"/>
            <wp:positionH relativeFrom="column">
              <wp:posOffset>-938254</wp:posOffset>
            </wp:positionH>
            <wp:positionV relativeFrom="paragraph">
              <wp:posOffset>-1041372</wp:posOffset>
            </wp:positionV>
            <wp:extent cx="7569200" cy="1065474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201" cy="10666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36FA"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  <w:bookmarkStart w:id="0" w:name="_GoBack"/>
      <w:bookmarkEnd w:id="0"/>
    </w:p>
    <w:p w14:paraId="5736DA9D" w14:textId="77777777" w:rsidR="00B534C8" w:rsidRPr="00CC24AF" w:rsidRDefault="00B534C8" w:rsidP="00CC24AF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40"/>
          <w:szCs w:val="40"/>
        </w:rPr>
      </w:pPr>
      <w:r w:rsidRPr="00CC24AF">
        <w:rPr>
          <w:rFonts w:ascii="TH SarabunPSK" w:eastAsia="Calibri" w:hAnsi="TH SarabunPSK" w:cs="TH SarabunPSK" w:hint="cs"/>
          <w:b/>
          <w:bCs/>
          <w:sz w:val="40"/>
          <w:szCs w:val="40"/>
          <w:cs/>
        </w:rPr>
        <w:lastRenderedPageBreak/>
        <w:t>วัตถุประสงค์</w:t>
      </w:r>
    </w:p>
    <w:p w14:paraId="0FA83C78" w14:textId="77777777" w:rsidR="00CC24AF" w:rsidRPr="00BE7805" w:rsidRDefault="00CC24AF" w:rsidP="00291EE0">
      <w:pPr>
        <w:spacing w:after="0" w:line="240" w:lineRule="auto"/>
        <w:jc w:val="thaiDistribute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7D2E499" w14:textId="01EE499B" w:rsidR="00291EE0" w:rsidRDefault="004B6C47" w:rsidP="00BE780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E2C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คู่มือ</w:t>
      </w:r>
      <w:r w:rsidRPr="004B6C47">
        <w:rPr>
          <w:rFonts w:ascii="TH SarabunPSK" w:eastAsia="Calibri" w:hAnsi="TH SarabunPSK" w:cs="TH SarabunPSK" w:hint="cs"/>
          <w:sz w:val="32"/>
          <w:szCs w:val="32"/>
          <w:cs/>
        </w:rPr>
        <w:t>การ</w:t>
      </w:r>
      <w:r w:rsidR="008D5718">
        <w:rPr>
          <w:rFonts w:ascii="TH SarabunPSK" w:eastAsia="Calibri" w:hAnsi="TH SarabunPSK" w:cs="TH SarabunPSK" w:hint="cs"/>
          <w:sz w:val="32"/>
          <w:szCs w:val="32"/>
          <w:cs/>
        </w:rPr>
        <w:t>ทำงาน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นี้จัดทำขึ้น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>เพื่อให้การฝึกอบรม</w:t>
      </w:r>
      <w:r w:rsidR="00291EE0" w:rsidRPr="004F22B8">
        <w:rPr>
          <w:rFonts w:ascii="TH SarabunPSK" w:eastAsia="Calibri" w:hAnsi="TH SarabunPSK" w:cs="TH SarabunPSK"/>
          <w:b/>
          <w:bCs/>
          <w:sz w:val="32"/>
          <w:szCs w:val="32"/>
          <w:cs/>
        </w:rPr>
        <w:t>แพทย์เพิ่มพูนทักษะ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>ซึ่งต่อไป</w:t>
      </w:r>
      <w:r w:rsidR="006E2CB8">
        <w:rPr>
          <w:rFonts w:ascii="TH SarabunPSK" w:eastAsia="Calibri" w:hAnsi="TH SarabunPSK" w:cs="TH SarabunPSK" w:hint="cs"/>
          <w:sz w:val="32"/>
          <w:szCs w:val="32"/>
          <w:cs/>
        </w:rPr>
        <w:t>นี้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>จะเรียกว่า พพท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ได้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>มีความรู้ ความสามารถและทักษะ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>พร้อมที่จะไปปฏิบัติงานที่โรงพยาบาลที่ พพท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>ต้องไปใช้ทุน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หรือทำงานต่อ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ในปีที่ 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 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3 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>ไม่ว่าในหน่วยบริการใด และ</w:t>
      </w:r>
      <w:r w:rsidR="004F22B8">
        <w:rPr>
          <w:rFonts w:ascii="TH SarabunPSK" w:eastAsia="Calibri" w:hAnsi="TH SarabunPSK" w:cs="TH SarabunPSK" w:hint="cs"/>
          <w:sz w:val="32"/>
          <w:szCs w:val="32"/>
          <w:cs/>
        </w:rPr>
        <w:t>เพื่อให้</w:t>
      </w:r>
      <w:r w:rsidR="004F22B8" w:rsidRPr="004F22B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อาจารย์ผู้ให้การฝึกอบรม</w:t>
      </w:r>
      <w:r w:rsidR="004F22B8" w:rsidRPr="004F22B8">
        <w:rPr>
          <w:rFonts w:ascii="TH SarabunPSK" w:eastAsia="Calibri" w:hAnsi="TH SarabunPSK" w:cs="TH SarabunPSK" w:hint="cs"/>
          <w:sz w:val="32"/>
          <w:szCs w:val="32"/>
          <w:cs/>
        </w:rPr>
        <w:t>ใช้</w:t>
      </w:r>
      <w:r w:rsidR="006E2CB8">
        <w:rPr>
          <w:rFonts w:ascii="TH SarabunPSK" w:eastAsia="Calibri" w:hAnsi="TH SarabunPSK" w:cs="TH SarabunPSK" w:hint="cs"/>
          <w:sz w:val="32"/>
          <w:szCs w:val="32"/>
          <w:cs/>
        </w:rPr>
        <w:t>อ้างอิงเพื่อที่การฝึกอบรม พพท</w:t>
      </w:r>
      <w:r w:rsidR="006E2CB8">
        <w:rPr>
          <w:rFonts w:ascii="TH SarabunPSK" w:eastAsia="Calibri" w:hAnsi="TH SarabunPSK" w:cs="TH SarabunPSK"/>
          <w:sz w:val="32"/>
          <w:szCs w:val="32"/>
        </w:rPr>
        <w:t>.</w:t>
      </w:r>
      <w:r w:rsidR="006E2CB8">
        <w:rPr>
          <w:rFonts w:ascii="TH SarabunPSK" w:eastAsia="Calibri" w:hAnsi="TH SarabunPSK" w:cs="TH SarabunPSK" w:hint="cs"/>
          <w:sz w:val="32"/>
          <w:szCs w:val="32"/>
          <w:cs/>
        </w:rPr>
        <w:t xml:space="preserve"> จะได้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เป็นไปตาม</w:t>
      </w:r>
      <w:r w:rsidR="00636408">
        <w:rPr>
          <w:rFonts w:ascii="TH SarabunPSK" w:eastAsia="Calibri" w:hAnsi="TH SarabunPSK" w:cs="TH SarabunPSK" w:hint="cs"/>
          <w:sz w:val="32"/>
          <w:szCs w:val="32"/>
          <w:cs/>
        </w:rPr>
        <w:t>เกณฑ์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>การฝึกอบรม พพท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6E2CB8">
        <w:rPr>
          <w:rFonts w:ascii="TH SarabunPSK" w:eastAsia="Calibri" w:hAnsi="TH SarabunPSK" w:cs="TH SarabunPSK" w:hint="cs"/>
          <w:sz w:val="32"/>
          <w:szCs w:val="32"/>
          <w:cs/>
        </w:rPr>
        <w:t>ตาม</w:t>
      </w:r>
      <w:r w:rsidR="001069C4">
        <w:rPr>
          <w:rFonts w:ascii="TH SarabunPSK" w:eastAsia="Calibri" w:hAnsi="TH SarabunPSK" w:cs="TH SarabunPSK" w:hint="cs"/>
          <w:sz w:val="32"/>
          <w:szCs w:val="32"/>
          <w:cs/>
        </w:rPr>
        <w:t>ที่แพทยสภาประกาศกำหนด</w:t>
      </w:r>
    </w:p>
    <w:p w14:paraId="2523FEFE" w14:textId="77777777" w:rsidR="007D731E" w:rsidRPr="00BE7805" w:rsidRDefault="007D731E" w:rsidP="00BE7805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098938E" w14:textId="6E6689B8" w:rsidR="00291EE0" w:rsidRPr="00BE7805" w:rsidRDefault="00291EE0" w:rsidP="001069C4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D731E">
        <w:rPr>
          <w:rFonts w:ascii="TH SarabunPSK" w:eastAsia="Calibri" w:hAnsi="TH SarabunPSK" w:cs="TH SarabunPSK"/>
          <w:b/>
          <w:bCs/>
          <w:sz w:val="36"/>
          <w:szCs w:val="36"/>
          <w:cs/>
        </w:rPr>
        <w:t>แพทยสภามีหน้าที่กำหนดหลักสูตรการฝึกอบรมและแนวปฏิบัติของ พพท</w:t>
      </w:r>
      <w:r w:rsidR="008D5718">
        <w:rPr>
          <w:rFonts w:ascii="TH SarabunPSK" w:eastAsia="Calibri" w:hAnsi="TH SarabunPSK" w:cs="TH SarabunPSK"/>
          <w:b/>
          <w:bCs/>
          <w:sz w:val="36"/>
          <w:szCs w:val="36"/>
        </w:rPr>
        <w:t>.</w:t>
      </w:r>
    </w:p>
    <w:p w14:paraId="08617D7D" w14:textId="08498BD9" w:rsidR="00291EE0" w:rsidRPr="00BE7805" w:rsidRDefault="008D5718" w:rsidP="008D571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b/>
          <w:bCs/>
          <w:sz w:val="32"/>
          <w:szCs w:val="32"/>
        </w:rPr>
        <w:t xml:space="preserve">1. </w:t>
      </w:r>
      <w:r w:rsidR="00291EE0" w:rsidRPr="00C775DB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หลักสูตรการฝึกอบรมระยะเวลา </w:t>
      </w:r>
      <w:r w:rsidR="00291EE0" w:rsidRPr="00C775DB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="00291EE0" w:rsidRPr="00C775DB">
        <w:rPr>
          <w:rFonts w:ascii="TH SarabunPSK" w:eastAsia="Calibri" w:hAnsi="TH SarabunPSK" w:cs="TH SarabunPSK"/>
          <w:b/>
          <w:bCs/>
          <w:sz w:val="32"/>
          <w:szCs w:val="32"/>
          <w:cs/>
        </w:rPr>
        <w:t>ปี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 เริ่มตั้งแต่วันที่ 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 xml:space="preserve">1 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มิถุนายน ของปีปัจจุบัน ถึง </w:t>
      </w:r>
      <w:r w:rsidR="00291EE0" w:rsidRPr="00BE7805">
        <w:rPr>
          <w:rFonts w:ascii="TH SarabunPSK" w:eastAsia="Calibri" w:hAnsi="TH SarabunPSK" w:cs="TH SarabunPSK"/>
          <w:sz w:val="32"/>
          <w:szCs w:val="32"/>
        </w:rPr>
        <w:t>31</w:t>
      </w:r>
      <w:r w:rsidR="00291EE0"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 พฤษภาคม ของปีถัดไป </w:t>
      </w:r>
    </w:p>
    <w:p w14:paraId="1F17E227" w14:textId="4F4329E1" w:rsidR="00291EE0" w:rsidRPr="00BE7805" w:rsidRDefault="00291EE0" w:rsidP="008D5718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>1.1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 การหมุนเวียน พพท</w:t>
      </w:r>
      <w:r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ตามกลุ่มงาน</w:t>
      </w:r>
      <w:r w:rsidR="00E57562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หรือภาควิชาในหน่วยฝึกอบรม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ระยะเวลา </w:t>
      </w:r>
      <w:r w:rsidRPr="00713C24">
        <w:rPr>
          <w:rFonts w:ascii="TH SarabunPSK" w:eastAsia="Calibri" w:hAnsi="TH SarabunPSK" w:cs="TH SarabunPSK"/>
          <w:b/>
          <w:bCs/>
          <w:sz w:val="32"/>
          <w:szCs w:val="32"/>
        </w:rPr>
        <w:t xml:space="preserve">12 </w:t>
      </w:r>
      <w:r w:rsidRPr="00713C24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ประกอบด้วย </w:t>
      </w:r>
    </w:p>
    <w:p w14:paraId="724BBF6B" w14:textId="77777777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สาขาอายุรศาสตร์</w:t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E7805">
        <w:rPr>
          <w:rFonts w:ascii="TH SarabunPSK" w:eastAsia="Calibri" w:hAnsi="TH SarabunPSK" w:cs="TH SarabunPSK"/>
          <w:sz w:val="32"/>
          <w:szCs w:val="32"/>
        </w:rPr>
        <w:t>-3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5EFB5020" w14:textId="77777777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2. สาขาศัลยศาสตร์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6A3DB6F6" w14:textId="77777777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สาขากุมารเวชศาสตร์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5CA0E550" w14:textId="77777777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สาขาสูติศาสตร์และนรีเวชวิทยา</w:t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2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238A281F" w14:textId="77777777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5.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สาขาออร์โธปิดิกส์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1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063202FC" w14:textId="6AF18BDF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6.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สาขาเวชศาสตร์ฉุกเฉิน</w:t>
      </w:r>
      <w:r w:rsidRPr="00BE7805">
        <w:rPr>
          <w:rFonts w:ascii="TH SarabunPSK" w:eastAsia="Calibri" w:hAnsi="TH SarabunPSK" w:cs="TH SarabunPSK"/>
          <w:sz w:val="32"/>
          <w:szCs w:val="32"/>
        </w:rPr>
        <w:t>*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1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  <w:t>เดือน</w:t>
      </w:r>
    </w:p>
    <w:p w14:paraId="4F88E56C" w14:textId="16B03ED8" w:rsidR="00E73119" w:rsidRPr="00E73119" w:rsidRDefault="00291EE0" w:rsidP="00E73119">
      <w:pPr>
        <w:spacing w:after="0" w:line="240" w:lineRule="auto"/>
        <w:ind w:left="72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* </w:t>
      </w:r>
      <w:r w:rsidR="00E73119">
        <w:rPr>
          <w:rFonts w:ascii="TH SarabunPSK" w:eastAsia="Calibri" w:hAnsi="TH SarabunPSK" w:cs="TH SarabunPSK" w:hint="cs"/>
          <w:sz w:val="32"/>
          <w:szCs w:val="32"/>
          <w:cs/>
        </w:rPr>
        <w:t>กรณีที่ไม่มีอาจารย์แพทย์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เวชศาสตร์ฉุกเฉิน ให้</w:t>
      </w:r>
      <w:r w:rsidR="00E73119">
        <w:rPr>
          <w:rFonts w:ascii="TH SarabunPSK" w:eastAsia="Calibri" w:hAnsi="TH SarabunPSK" w:cs="TH SarabunPSK" w:hint="cs"/>
          <w:sz w:val="32"/>
          <w:szCs w:val="32"/>
          <w:cs/>
        </w:rPr>
        <w:t>อาจารย์แพทย์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อายุรศาสตร์กับศัลยศาสตร์</w:t>
      </w:r>
      <w:r w:rsidR="00E73119">
        <w:rPr>
          <w:rFonts w:ascii="TH SarabunPSK" w:eastAsia="Calibri" w:hAnsi="TH SarabunPSK" w:cs="TH SarabunPSK" w:hint="cs"/>
          <w:sz w:val="32"/>
          <w:szCs w:val="32"/>
          <w:cs/>
        </w:rPr>
        <w:t>ช่วย</w:t>
      </w:r>
    </w:p>
    <w:p w14:paraId="3F9F924D" w14:textId="03A40046" w:rsidR="00291EE0" w:rsidRPr="00BE7805" w:rsidRDefault="00291EE0" w:rsidP="00E73119">
      <w:pPr>
        <w:spacing w:after="0" w:line="240" w:lineRule="auto"/>
        <w:ind w:left="72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รับผิดชอบในการควบคุม พพท. ในการปฏิบัติงานที่</w:t>
      </w:r>
      <w:r w:rsidR="00713C24">
        <w:rPr>
          <w:rFonts w:ascii="TH SarabunPSK" w:eastAsia="Calibri" w:hAnsi="TH SarabunPSK" w:cs="TH SarabunPSK" w:hint="cs"/>
          <w:sz w:val="32"/>
          <w:szCs w:val="32"/>
          <w:cs/>
        </w:rPr>
        <w:t>ห้องอุบัติเหตุ</w:t>
      </w:r>
      <w:r w:rsidR="00E73119">
        <w:rPr>
          <w:rFonts w:ascii="TH SarabunPSK" w:eastAsia="Calibri" w:hAnsi="TH SarabunPSK" w:cs="TH SarabunPSK" w:hint="cs"/>
          <w:sz w:val="32"/>
          <w:szCs w:val="32"/>
          <w:cs/>
        </w:rPr>
        <w:t xml:space="preserve"> ห้อง</w:t>
      </w:r>
      <w:r w:rsidR="00713C24">
        <w:rPr>
          <w:rFonts w:ascii="TH SarabunPSK" w:eastAsia="Calibri" w:hAnsi="TH SarabunPSK" w:cs="TH SarabunPSK" w:hint="cs"/>
          <w:sz w:val="32"/>
          <w:szCs w:val="32"/>
          <w:cs/>
        </w:rPr>
        <w:t xml:space="preserve">ฉุกเฉิน </w:t>
      </w:r>
      <w:r w:rsidR="00E73119">
        <w:rPr>
          <w:rFonts w:ascii="TH SarabunPSK" w:eastAsia="Calibri" w:hAnsi="TH SarabunPSK" w:cs="TH SarabunPSK" w:hint="cs"/>
          <w:sz w:val="32"/>
          <w:szCs w:val="32"/>
          <w:cs/>
        </w:rPr>
        <w:t>ห้องผู้ป่วยนอก</w:t>
      </w:r>
    </w:p>
    <w:p w14:paraId="67BC73F4" w14:textId="0DA91B51" w:rsidR="00291EE0" w:rsidRPr="00BE7805" w:rsidRDefault="00291EE0" w:rsidP="008D571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7. 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วิชาเลือก</w:t>
      </w:r>
      <w:r w:rsidR="00713C24">
        <w:rPr>
          <w:rFonts w:ascii="TH SarabunPSK" w:eastAsia="Calibri" w:hAnsi="TH SarabunPSK" w:cs="TH SarabunPSK"/>
          <w:sz w:val="32"/>
          <w:szCs w:val="32"/>
        </w:rPr>
        <w:t xml:space="preserve"> (</w:t>
      </w:r>
      <w:r w:rsidR="00713C24">
        <w:rPr>
          <w:rFonts w:ascii="TH SarabunPSK" w:eastAsia="Calibri" w:hAnsi="TH SarabunPSK" w:cs="TH SarabunPSK" w:hint="cs"/>
          <w:sz w:val="32"/>
          <w:szCs w:val="32"/>
          <w:cs/>
        </w:rPr>
        <w:t>ให้แต่ละสถานบันฯ จัดให้เลือกตามความเหมาะสม</w:t>
      </w:r>
      <w:r w:rsidR="00713C24">
        <w:rPr>
          <w:rFonts w:ascii="TH SarabunPSK" w:eastAsia="Calibri" w:hAnsi="TH SarabunPSK" w:cs="TH SarabunPSK"/>
          <w:sz w:val="32"/>
          <w:szCs w:val="32"/>
        </w:rPr>
        <w:t xml:space="preserve">)     </w:t>
      </w:r>
      <w:r w:rsidRPr="00BE7805">
        <w:rPr>
          <w:rFonts w:ascii="TH SarabunPSK" w:eastAsia="Calibri" w:hAnsi="TH SarabunPSK" w:cs="TH SarabunPSK"/>
          <w:sz w:val="32"/>
          <w:szCs w:val="32"/>
        </w:rPr>
        <w:t>1-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2 เดือน</w:t>
      </w:r>
    </w:p>
    <w:p w14:paraId="584386C0" w14:textId="437BC7B8" w:rsidR="006E2CB8" w:rsidRDefault="00291EE0" w:rsidP="006E2CB8">
      <w:pPr>
        <w:spacing w:after="0" w:line="240" w:lineRule="auto"/>
        <w:ind w:left="144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7.1 วิชาเลือกใน</w:t>
      </w:r>
      <w:r w:rsidR="00713C24">
        <w:rPr>
          <w:rFonts w:ascii="TH SarabunPSK" w:eastAsia="Calibri" w:hAnsi="TH SarabunPSK" w:cs="TH SarabunPSK" w:hint="cs"/>
          <w:sz w:val="32"/>
          <w:szCs w:val="32"/>
          <w:cs/>
        </w:rPr>
        <w:t>สถาบันฯ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</w:t>
      </w:r>
      <w:r w:rsidR="00E57562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>1-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2 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เดือน</w:t>
      </w:r>
    </w:p>
    <w:p w14:paraId="36974039" w14:textId="22D3B123" w:rsidR="00291EE0" w:rsidRPr="00BE7805" w:rsidRDefault="00291EE0" w:rsidP="006E2CB8">
      <w:pPr>
        <w:spacing w:after="0" w:line="240" w:lineRule="auto"/>
        <w:ind w:left="1440"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7.2 </w:t>
      </w:r>
      <w:r w:rsidR="006E2CB8">
        <w:rPr>
          <w:rFonts w:ascii="TH SarabunPSK" w:eastAsia="Calibri" w:hAnsi="TH SarabunPSK" w:cs="TH SarabunPSK"/>
          <w:sz w:val="32"/>
          <w:szCs w:val="32"/>
          <w:cs/>
        </w:rPr>
        <w:t>โรงพยาบาลชุมชน</w:t>
      </w:r>
      <w:r w:rsidR="006E2CB8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/>
          <w:sz w:val="32"/>
          <w:szCs w:val="32"/>
        </w:rPr>
        <w:tab/>
        <w:t>1-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2 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เดือน</w:t>
      </w:r>
    </w:p>
    <w:p w14:paraId="13B83EFA" w14:textId="77777777" w:rsidR="008D5718" w:rsidRDefault="00291EE0" w:rsidP="008D5718">
      <w:pPr>
        <w:spacing w:after="0" w:line="240" w:lineRule="auto"/>
        <w:ind w:left="90" w:firstLine="63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>1.2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 วัตถุประสงค์ในการฝึกอบรม</w:t>
      </w:r>
      <w:r w:rsidR="00E57562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E57562" w:rsidRPr="00BE7805">
        <w:rPr>
          <w:rFonts w:ascii="TH SarabunPSK" w:eastAsia="Calibri" w:hAnsi="TH SarabunPSK" w:cs="TH SarabunPSK"/>
          <w:sz w:val="32"/>
          <w:szCs w:val="32"/>
          <w:cs/>
        </w:rPr>
        <w:t>พพท</w:t>
      </w:r>
      <w:r w:rsidR="00E57562"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>เพื่อให้มีความรู้ตามการหมุนเวียนในกลุ่มงาน</w:t>
      </w:r>
      <w:r w:rsidR="00E57562">
        <w:rPr>
          <w:rFonts w:ascii="TH SarabunPSK" w:eastAsia="Calibri" w:hAnsi="TH SarabunPSK" w:cs="TH SarabunPSK" w:hint="cs"/>
          <w:sz w:val="32"/>
          <w:szCs w:val="32"/>
          <w:cs/>
        </w:rPr>
        <w:t xml:space="preserve"> สาขา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หรือภาควิชาต่างๆ ตาม </w:t>
      </w:r>
      <w:r w:rsidRPr="00BE7805">
        <w:rPr>
          <w:rFonts w:ascii="TH SarabunPSK" w:eastAsia="Calibri" w:hAnsi="TH SarabunPSK" w:cs="TH SarabunPSK"/>
          <w:sz w:val="32"/>
          <w:szCs w:val="32"/>
        </w:rPr>
        <w:t>1.1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 แพทยสภาได้กำหนดความรู้พื้นฐานที่ พพท</w:t>
      </w:r>
      <w:r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E7805">
        <w:rPr>
          <w:rFonts w:ascii="TH SarabunPSK" w:eastAsia="Calibri" w:hAnsi="TH SarabunPSK" w:cs="TH SarabunPSK"/>
          <w:sz w:val="32"/>
          <w:szCs w:val="32"/>
          <w:cs/>
        </w:rPr>
        <w:t xml:space="preserve">ต้องรู้ 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ตามเอกสารแนบ 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</w:rPr>
        <w:t>1–1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/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="00B764EC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="00B764EC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หน้า </w:t>
      </w:r>
      <w:r w:rsidR="00B764EC">
        <w:rPr>
          <w:rFonts w:ascii="TH SarabunPSK" w:eastAsia="Calibri" w:hAnsi="TH SarabunPSK" w:cs="TH SarabunPSK"/>
          <w:b/>
          <w:bCs/>
          <w:sz w:val="32"/>
          <w:szCs w:val="32"/>
        </w:rPr>
        <w:t>6-19</w:t>
      </w:r>
    </w:p>
    <w:p w14:paraId="5B3B843B" w14:textId="77777777" w:rsidR="008D6319" w:rsidRDefault="008D6319" w:rsidP="008D6319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</w:rPr>
        <w:t xml:space="preserve">1.3 </w:t>
      </w:r>
      <w:r w:rsidRPr="003827A3">
        <w:rPr>
          <w:rFonts w:ascii="TH SarabunPSK" w:eastAsia="Calibri" w:hAnsi="TH SarabunPSK" w:cs="TH SarabunPSK"/>
          <w:sz w:val="32"/>
          <w:szCs w:val="32"/>
          <w:cs/>
        </w:rPr>
        <w:t>ให้มีการประเมินการ</w:t>
      </w:r>
      <w:r w:rsidRPr="003827A3">
        <w:rPr>
          <w:rFonts w:ascii="TH SarabunPSK" w:eastAsia="Calibri" w:hAnsi="TH SarabunPSK" w:cs="TH SarabunPSK" w:hint="cs"/>
          <w:sz w:val="32"/>
          <w:szCs w:val="32"/>
          <w:cs/>
        </w:rPr>
        <w:t>ปฏิบัติงานของแพทย์เพิ่มพูน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ทักษะดังนี้</w:t>
      </w:r>
    </w:p>
    <w:p w14:paraId="27A9CCB0" w14:textId="77777777" w:rsidR="008D6319" w:rsidRDefault="008D6319" w:rsidP="008D6319">
      <w:pPr>
        <w:pStyle w:val="Default"/>
        <w:ind w:left="720" w:firstLine="720"/>
        <w:jc w:val="thaiDistribute"/>
        <w:rPr>
          <w:rStyle w:val="None"/>
          <w:rFonts w:eastAsia="TH SarabunPSK"/>
          <w:color w:val="auto"/>
          <w:sz w:val="32"/>
          <w:szCs w:val="32"/>
          <w:u w:color="BE38F3"/>
        </w:rPr>
      </w:pP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1.3.1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การประเมินใน</w:t>
      </w:r>
      <w:r w:rsidRPr="00577A1C">
        <w:rPr>
          <w:rStyle w:val="None"/>
          <w:rFonts w:eastAsia="TH SarabunPSK" w:hint="cs"/>
          <w:color w:val="auto"/>
          <w:sz w:val="32"/>
          <w:szCs w:val="32"/>
          <w:u w:color="BE38F3"/>
          <w:cs/>
        </w:rPr>
        <w:t xml:space="preserve">สถาบันฯ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(10 – 11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เดือน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)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 xml:space="preserve">ใช้การประเมินวิถีใหม่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Workplace based </w:t>
      </w:r>
    </w:p>
    <w:p w14:paraId="154CBDC7" w14:textId="1243D568" w:rsidR="008D6319" w:rsidRPr="00577A1C" w:rsidRDefault="008D6319" w:rsidP="008D6319">
      <w:pPr>
        <w:pStyle w:val="Default"/>
        <w:jc w:val="thaiDistribute"/>
        <w:rPr>
          <w:rStyle w:val="None"/>
          <w:rFonts w:eastAsia="TH SarabunPSK"/>
          <w:color w:val="auto"/>
          <w:sz w:val="32"/>
          <w:szCs w:val="32"/>
          <w:u w:color="BE38F3"/>
        </w:rPr>
      </w:pP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assessment (WBA)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ตาม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  <w:cs/>
        </w:rPr>
        <w:t>แบบประเมิน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การปฏิบัติงานสำหรับ พพท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.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  <w:cs/>
        </w:rPr>
        <w:t xml:space="preserve">ตามเอกสารแนบ </w:t>
      </w:r>
      <w:r w:rsidR="00A910A8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>3</w:t>
      </w:r>
      <w:r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>/1-</w:t>
      </w:r>
      <w:r w:rsidR="00A910A8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>3</w:t>
      </w:r>
      <w:r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>/6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 xml:space="preserve">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  <w:cs/>
        </w:rPr>
        <w:t>หน้า</w:t>
      </w:r>
      <w:r w:rsidR="00B517A6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 xml:space="preserve"> 25-50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>“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  <w:cs/>
        </w:rPr>
        <w:t>แบบประเมินการปฏิบัติงานสำหรับแพทย์เพิ่มพูนทักษะชนิดต่างๆ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</w:rPr>
        <w:t>”</w:t>
      </w:r>
    </w:p>
    <w:p w14:paraId="7A1BFB05" w14:textId="3DA29907" w:rsidR="008D6319" w:rsidRDefault="008D6319" w:rsidP="008D6319">
      <w:pPr>
        <w:pStyle w:val="Default"/>
        <w:ind w:left="720" w:firstLine="720"/>
        <w:jc w:val="thaiDistribute"/>
        <w:rPr>
          <w:rStyle w:val="None"/>
          <w:rFonts w:eastAsia="TH SarabunPSK"/>
          <w:color w:val="auto"/>
          <w:sz w:val="32"/>
          <w:szCs w:val="32"/>
          <w:u w:color="BE38F3"/>
        </w:rPr>
      </w:pP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1.3.2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การประเมินเมื่อผ่านโรงพยาบาลชุมชน อาจใช้การประเมินวิถีใหม่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(</w:t>
      </w:r>
      <w:r w:rsidR="00A910A8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3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/1-</w:t>
      </w:r>
      <w:r w:rsidR="00A910A8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3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/3)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หรือ แบบ</w:t>
      </w:r>
    </w:p>
    <w:p w14:paraId="3C1935D0" w14:textId="44295A1D" w:rsidR="008D6319" w:rsidRPr="00733F3C" w:rsidRDefault="008D6319" w:rsidP="008D6319">
      <w:pPr>
        <w:pStyle w:val="Default"/>
        <w:jc w:val="thaiDistribute"/>
        <w:rPr>
          <w:rStyle w:val="None"/>
          <w:rFonts w:eastAsia="TH SarabunPSK"/>
          <w:i/>
          <w:iCs/>
          <w:color w:val="FF0000"/>
          <w:sz w:val="32"/>
          <w:szCs w:val="32"/>
          <w:u w:color="BE38F3"/>
        </w:rPr>
      </w:pP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>ประเมินการปฏิบัติงานแพทย์ตามโครงการแพทย์เพิ่มพูนทักษะ ปฏิบัติงานที่โรงพยาบาลชุมชน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(</w:t>
      </w:r>
      <w:r w:rsidR="00A910A8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3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BE38F3"/>
        </w:rPr>
        <w:t>/5)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 </w:t>
      </w:r>
      <w:r w:rsidRPr="00577A1C">
        <w:rPr>
          <w:rStyle w:val="None"/>
          <w:rFonts w:eastAsia="TH SarabunPSK" w:hint="cs"/>
          <w:color w:val="auto"/>
          <w:sz w:val="32"/>
          <w:szCs w:val="32"/>
          <w:u w:color="BE38F3"/>
          <w:cs/>
        </w:rPr>
        <w:t xml:space="preserve"> ประเมิน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</w:rPr>
        <w:t xml:space="preserve">2 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 xml:space="preserve">ครั้ง </w:t>
      </w:r>
      <w:r w:rsidRPr="00577A1C">
        <w:rPr>
          <w:rStyle w:val="None"/>
          <w:rFonts w:eastAsia="TH SarabunPSK" w:hint="cs"/>
          <w:color w:val="auto"/>
          <w:sz w:val="32"/>
          <w:szCs w:val="32"/>
          <w:u w:color="BE38F3"/>
          <w:cs/>
        </w:rPr>
        <w:t>ครั้งแรก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 xml:space="preserve">เมื่อฝึกอบรมในระยะเวลาครึ่งหนึ่ง </w:t>
      </w:r>
      <w:r w:rsidRPr="00577A1C">
        <w:rPr>
          <w:rStyle w:val="None"/>
          <w:rFonts w:eastAsia="TH SarabunPSK" w:hint="cs"/>
          <w:color w:val="auto"/>
          <w:sz w:val="32"/>
          <w:szCs w:val="32"/>
          <w:u w:color="BE38F3"/>
          <w:cs/>
        </w:rPr>
        <w:t>ครั้งที่สอง</w:t>
      </w:r>
      <w:r w:rsidRPr="00577A1C">
        <w:rPr>
          <w:rStyle w:val="None"/>
          <w:rFonts w:eastAsia="TH SarabunPSK"/>
          <w:color w:val="auto"/>
          <w:sz w:val="32"/>
          <w:szCs w:val="32"/>
          <w:u w:color="BE38F3"/>
          <w:cs/>
        </w:rPr>
        <w:t xml:space="preserve">เมื่อสิ้นสุดการปฏิบัติงานในโรงพยาบาลชุมชน </w:t>
      </w:r>
      <w:r w:rsidRPr="00577A1C">
        <w:rPr>
          <w:rStyle w:val="None"/>
          <w:rFonts w:eastAsia="TH SarabunPSK" w:hint="cs"/>
          <w:color w:val="auto"/>
          <w:sz w:val="32"/>
          <w:szCs w:val="32"/>
          <w:u w:color="BE38F3"/>
          <w:cs/>
        </w:rPr>
        <w:t xml:space="preserve">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  <w:cs/>
        </w:rPr>
        <w:t xml:space="preserve">ตามเอกสารแนบ </w:t>
      </w:r>
      <w:r w:rsidR="000E6EA4">
        <w:rPr>
          <w:rStyle w:val="None"/>
          <w:rFonts w:eastAsia="TH SarabunPSK" w:hint="cs"/>
          <w:b/>
          <w:bCs/>
          <w:color w:val="auto"/>
          <w:sz w:val="32"/>
          <w:szCs w:val="32"/>
          <w:u w:color="FF0000"/>
          <w:cs/>
        </w:rPr>
        <w:t>2</w:t>
      </w:r>
      <w:r w:rsidR="009C18B3">
        <w:rPr>
          <w:rStyle w:val="None"/>
          <w:rFonts w:eastAsia="TH SarabunPSK" w:hint="cs"/>
          <w:b/>
          <w:bCs/>
          <w:color w:val="auto"/>
          <w:sz w:val="32"/>
          <w:szCs w:val="32"/>
          <w:u w:color="FF0000"/>
          <w:cs/>
        </w:rPr>
        <w:t xml:space="preserve"> 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  <w:cs/>
        </w:rPr>
        <w:t xml:space="preserve">หน้า </w:t>
      </w:r>
      <w:r w:rsidR="005A7A10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>19-24</w:t>
      </w:r>
      <w:r w:rsidRPr="00577A1C">
        <w:rPr>
          <w:rStyle w:val="None"/>
          <w:rFonts w:eastAsia="TH SarabunPSK"/>
          <w:b/>
          <w:bCs/>
          <w:color w:val="auto"/>
          <w:sz w:val="32"/>
          <w:szCs w:val="32"/>
          <w:u w:color="FF0000"/>
        </w:rPr>
        <w:t xml:space="preserve"> </w:t>
      </w:r>
      <w:r w:rsidRPr="00577A1C">
        <w:rPr>
          <w:rStyle w:val="None"/>
          <w:rFonts w:eastAsia="TH SarabunPSK"/>
          <w:color w:val="auto"/>
          <w:sz w:val="32"/>
          <w:szCs w:val="32"/>
          <w:u w:color="FF0000"/>
        </w:rPr>
        <w:t xml:space="preserve"> 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</w:rPr>
        <w:t>“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  <w:cs/>
        </w:rPr>
        <w:t>การประเมินการปฏิบัติงานของแพทย์เพิ่มพูนทักษะ</w:t>
      </w:r>
      <w:r w:rsidRPr="00577A1C">
        <w:rPr>
          <w:rStyle w:val="None"/>
          <w:rFonts w:eastAsia="TH SarabunPSK"/>
          <w:i/>
          <w:iCs/>
          <w:color w:val="auto"/>
          <w:sz w:val="32"/>
          <w:szCs w:val="32"/>
          <w:u w:color="BE38F3"/>
        </w:rPr>
        <w:t>”</w:t>
      </w:r>
    </w:p>
    <w:p w14:paraId="6B0796AF" w14:textId="6F1E696F" w:rsidR="00466EC1" w:rsidRPr="00577A1C" w:rsidRDefault="00291EE0" w:rsidP="008D6319">
      <w:pPr>
        <w:spacing w:after="0" w:line="240" w:lineRule="auto"/>
        <w:ind w:firstLine="72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81265C">
        <w:rPr>
          <w:rFonts w:ascii="TH SarabunPSK" w:eastAsia="Calibri" w:hAnsi="TH SarabunPSK" w:cs="TH SarabunPSK"/>
          <w:color w:val="171717" w:themeColor="background2" w:themeShade="1A"/>
          <w:sz w:val="32"/>
          <w:szCs w:val="32"/>
        </w:rPr>
        <w:lastRenderedPageBreak/>
        <w:t xml:space="preserve">1.4 </w:t>
      </w:r>
      <w:r w:rsidR="00466EC1" w:rsidRPr="006D49AA">
        <w:rPr>
          <w:rFonts w:ascii="TH SarabunPSK" w:eastAsia="Calibri" w:hAnsi="TH SarabunPSK" w:cs="TH SarabunPSK"/>
          <w:sz w:val="32"/>
          <w:szCs w:val="32"/>
          <w:cs/>
        </w:rPr>
        <w:t>เมื่อ พพท</w:t>
      </w:r>
      <w:r w:rsidR="00466EC1"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66EC1"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ผ่านการฝึกอบรมตามกลุ่มงานหรือภาควิชาครบระยะเวลา </w:t>
      </w:r>
      <w:r w:rsidR="00466EC1" w:rsidRPr="00577A1C">
        <w:rPr>
          <w:rFonts w:ascii="TH SarabunPSK" w:eastAsia="Calibri" w:hAnsi="TH SarabunPSK" w:cs="TH SarabunPSK" w:hint="cs"/>
          <w:sz w:val="32"/>
          <w:szCs w:val="32"/>
          <w:cs/>
        </w:rPr>
        <w:t>ตามข้อ 1.1 ให้เจ้าหน้าที่ผู้รับผิดชอบการดำเนินการโครงการแพทย์เพิ่มพูนทักษะ สรุปผลการประเมินการปฏิบัติงานของแพทย์เพิ่มพูนทักษะตามโครงการแพทย์เพิ่มพูนทักษะ เสนอผู้อำนวยการโรงพยาบาลหรือผู้รับผิดชอบที่แพทยสภารับรองเป็นสถาบันที่ปฏิบัติงานเพิ่มพูนทักษะ ลงนามในแบบสรุปผูลการประเมิน</w:t>
      </w:r>
      <w:r w:rsidR="00466EC1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66EC1" w:rsidRPr="00577A1C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ตามเอกสารแนบ </w:t>
      </w:r>
      <w:r w:rsidR="009C18B3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3/</w:t>
      </w:r>
      <w:r w:rsidR="00035F21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6</w:t>
      </w:r>
      <w:r w:rsidR="00466EC1" w:rsidRPr="00577A1C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 </w:t>
      </w:r>
      <w:r w:rsidR="00466EC1" w:rsidRPr="00577A1C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หน้า </w:t>
      </w:r>
      <w:r w:rsidR="007A2D9E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>50</w:t>
      </w:r>
      <w:r w:rsidR="00466EC1">
        <w:rPr>
          <w:rFonts w:ascii="TH SarabunPSK" w:eastAsia="Calibri" w:hAnsi="TH SarabunPSK" w:cs="TH SarabunPSK" w:hint="cs"/>
          <w:color w:val="FF0000"/>
          <w:sz w:val="32"/>
          <w:szCs w:val="32"/>
          <w:cs/>
        </w:rPr>
        <w:t xml:space="preserve"> </w:t>
      </w:r>
      <w:r w:rsidR="00466EC1" w:rsidRPr="00577A1C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466EC1" w:rsidRPr="006D49AA">
        <w:rPr>
          <w:rFonts w:ascii="TH SarabunPSK" w:eastAsia="Calibri" w:hAnsi="TH SarabunPSK" w:cs="TH SarabunPSK"/>
          <w:sz w:val="32"/>
          <w:szCs w:val="32"/>
          <w:cs/>
        </w:rPr>
        <w:t>เสนอแพทยสภา</w:t>
      </w:r>
      <w:r w:rsidR="00466EC1">
        <w:rPr>
          <w:rFonts w:ascii="TH SarabunPSK" w:eastAsia="Calibri" w:hAnsi="TH SarabunPSK" w:cs="TH SarabunPSK" w:hint="cs"/>
          <w:sz w:val="32"/>
          <w:szCs w:val="32"/>
          <w:cs/>
        </w:rPr>
        <w:t>ให้พิจารณา</w:t>
      </w:r>
      <w:r w:rsidR="00466EC1" w:rsidRPr="006D49AA">
        <w:rPr>
          <w:rFonts w:ascii="TH SarabunPSK" w:eastAsia="Calibri" w:hAnsi="TH SarabunPSK" w:cs="TH SarabunPSK"/>
          <w:sz w:val="32"/>
          <w:szCs w:val="32"/>
          <w:cs/>
        </w:rPr>
        <w:t>ออกประกาศนียบัตรให้ พพท</w:t>
      </w:r>
      <w:r w:rsidR="00466EC1"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466EC1"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ต่อไป </w:t>
      </w:r>
      <w:r w:rsidR="00466EC1" w:rsidRPr="006D49AA">
        <w:rPr>
          <w:rFonts w:ascii="TH SarabunPSK" w:eastAsia="Calibri" w:hAnsi="TH SarabunPSK" w:cs="TH SarabunPSK" w:hint="cs"/>
          <w:sz w:val="32"/>
          <w:szCs w:val="32"/>
          <w:cs/>
        </w:rPr>
        <w:t>ในกรณีที่การฝึกอบรมไม่ได้เป็นไปตามที่</w:t>
      </w:r>
      <w:r w:rsidR="00466EC1" w:rsidRPr="00577A1C">
        <w:rPr>
          <w:rFonts w:ascii="TH SarabunPSK" w:eastAsia="Calibri" w:hAnsi="TH SarabunPSK" w:cs="TH SarabunPSK" w:hint="cs"/>
          <w:sz w:val="32"/>
          <w:szCs w:val="32"/>
          <w:cs/>
        </w:rPr>
        <w:t>กำหนดตามข้อ 1.1 ให้มีการประเมินตามหลักเกณฑ์ที่กำหนดโดยอนุโลม</w:t>
      </w:r>
      <w:r w:rsidR="00466EC1" w:rsidRPr="00577A1C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466EC1" w:rsidRPr="00577A1C">
        <w:rPr>
          <w:rFonts w:ascii="TH SarabunPSK" w:eastAsia="Calibri" w:hAnsi="TH SarabunPSK" w:cs="TH SarabunPSK" w:hint="cs"/>
          <w:sz w:val="32"/>
          <w:szCs w:val="32"/>
          <w:cs/>
        </w:rPr>
        <w:t>และรายงานให้แพทยสภารับทราบด้วย</w:t>
      </w:r>
    </w:p>
    <w:p w14:paraId="1D2CB468" w14:textId="77777777" w:rsidR="00466EC1" w:rsidRPr="006C485B" w:rsidRDefault="00466EC1" w:rsidP="00466EC1">
      <w:pPr>
        <w:spacing w:after="0" w:line="240" w:lineRule="auto"/>
        <w:ind w:firstLine="108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)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  <w:cs/>
        </w:rPr>
        <w:t>การปฐมนิเทศ พพท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 xml:space="preserve">. </w:t>
      </w:r>
      <w:r w:rsidRPr="006C485B">
        <w:rPr>
          <w:rFonts w:ascii="TH SarabunPSK" w:eastAsia="Calibri" w:hAnsi="TH SarabunPSK" w:cs="TH SarabunPSK"/>
          <w:sz w:val="32"/>
          <w:szCs w:val="32"/>
          <w:cs/>
        </w:rPr>
        <w:t>ประกอบด้วย การปฐมนิเทศในภาพรวม และการปฐมนิเทศข</w:t>
      </w:r>
      <w:r w:rsidRPr="006C485B">
        <w:rPr>
          <w:rFonts w:ascii="TH SarabunPSK" w:eastAsia="Calibri" w:hAnsi="TH SarabunPSK" w:cs="TH SarabunPSK" w:hint="cs"/>
          <w:sz w:val="32"/>
          <w:szCs w:val="32"/>
          <w:cs/>
        </w:rPr>
        <w:t>ณะ พพท</w:t>
      </w:r>
      <w:r w:rsidRPr="006C485B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C485B">
        <w:rPr>
          <w:rFonts w:ascii="TH SarabunPSK" w:eastAsia="Calibri" w:hAnsi="TH SarabunPSK" w:cs="TH SarabunPSK" w:hint="cs"/>
          <w:sz w:val="32"/>
          <w:szCs w:val="32"/>
          <w:cs/>
        </w:rPr>
        <w:t>ผ่าน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แต่ละ</w:t>
      </w:r>
      <w:r w:rsidRPr="006C485B">
        <w:rPr>
          <w:rFonts w:ascii="TH SarabunPSK" w:eastAsia="Calibri" w:hAnsi="TH SarabunPSK" w:cs="TH SarabunPSK" w:hint="cs"/>
          <w:sz w:val="32"/>
          <w:szCs w:val="32"/>
          <w:cs/>
        </w:rPr>
        <w:t>กลุ่มงานหรือภาควิชาต่างๆ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รวมทั้งการจัดกิจกรรมวิชาการ การจัดหอพัก พพท. และห้องพักเวร</w:t>
      </w:r>
    </w:p>
    <w:p w14:paraId="5711C4EF" w14:textId="77777777" w:rsidR="00466EC1" w:rsidRPr="006A5B81" w:rsidRDefault="00466EC1" w:rsidP="00466EC1">
      <w:pPr>
        <w:spacing w:after="0" w:line="240" w:lineRule="auto"/>
        <w:ind w:left="-90" w:firstLine="1620"/>
        <w:jc w:val="thaiDistribute"/>
        <w:rPr>
          <w:rFonts w:ascii="TH SarabunPSK" w:eastAsia="Calibri" w:hAnsi="TH SarabunPSK" w:cs="TH SarabunPSK"/>
          <w:color w:val="FF0000"/>
          <w:sz w:val="32"/>
          <w:szCs w:val="32"/>
          <w:cs/>
        </w:rPr>
      </w:pP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>2.1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การปฐมนิเทศในภาพรวม ให้โรงพยาบาลหรือสถา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บั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ฯ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จัดแพทย์แต่ละกลุ่มงานหรือภาควิชาแนะนำ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พพท. 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เรื่อง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โรคที่พบบ่อย และ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ข้อมูลที่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จำเป็น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สำหรับการ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ปฏิบัติงานที่ห้องฉุกเฉิน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หอ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ผู้ป่วยนอกและผู้ป่วยใน </w:t>
      </w:r>
      <w:r w:rsidRPr="00577A1C">
        <w:rPr>
          <w:rFonts w:ascii="TH SarabunPSK" w:eastAsia="Calibri" w:hAnsi="TH SarabunPSK" w:cs="TH SarabunPSK" w:hint="cs"/>
          <w:sz w:val="32"/>
          <w:szCs w:val="32"/>
          <w:cs/>
        </w:rPr>
        <w:t>เช่น</w:t>
      </w:r>
    </w:p>
    <w:p w14:paraId="5FBCE5C8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กลุ่มงานหรือภาควิชาศัลยกรรม</w:t>
      </w:r>
    </w:p>
    <w:p w14:paraId="6CC80524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กลุ่มงานหรือภาควิชาอายุรกรรม</w:t>
      </w:r>
    </w:p>
    <w:p w14:paraId="507A2DF6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กลุ่มงานหรือภาควิชาสูตินรีเวชกรรม</w:t>
      </w:r>
    </w:p>
    <w:p w14:paraId="7A42282E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กุมารเวชกรรม</w:t>
      </w:r>
    </w:p>
    <w:p w14:paraId="570C698A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ออร์โธปิดิกส์</w:t>
      </w:r>
    </w:p>
    <w:p w14:paraId="1239C4A7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เวชศาสตร์ฉุกเฉิน</w:t>
      </w:r>
    </w:p>
    <w:p w14:paraId="4D39F543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จักษุวิทยา</w:t>
      </w:r>
    </w:p>
    <w:p w14:paraId="4382E6D4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โสต ศอ นาสิกวิทยา</w:t>
      </w:r>
    </w:p>
    <w:p w14:paraId="0FDE248A" w14:textId="77777777" w:rsidR="00466EC1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กลุ่มงานหรือภาค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วิชา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นิติเวชวิทยา</w:t>
      </w:r>
    </w:p>
    <w:p w14:paraId="582C8D96" w14:textId="77777777" w:rsidR="00466EC1" w:rsidRPr="00641036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41036">
        <w:rPr>
          <w:rFonts w:ascii="TH SarabunPSK" w:hAnsi="TH SarabunPSK" w:cs="TH SarabunPSK"/>
          <w:sz w:val="32"/>
          <w:szCs w:val="32"/>
          <w:cs/>
        </w:rPr>
        <w:t>กลุ่มงานหรือภาค</w:t>
      </w:r>
      <w:r w:rsidRPr="00641036">
        <w:rPr>
          <w:rFonts w:ascii="TH SarabunPSK" w:hAnsi="TH SarabunPSK" w:cs="TH SarabunPSK" w:hint="cs"/>
          <w:sz w:val="32"/>
          <w:szCs w:val="32"/>
          <w:cs/>
        </w:rPr>
        <w:t>วิชา</w:t>
      </w:r>
      <w:r w:rsidRPr="00641036">
        <w:rPr>
          <w:rFonts w:ascii="TH SarabunPSK" w:hAnsi="TH SarabunPSK" w:cs="TH SarabunPSK"/>
          <w:sz w:val="32"/>
          <w:szCs w:val="32"/>
          <w:cs/>
        </w:rPr>
        <w:t>เวชศาสตร์ครอบครัว</w:t>
      </w:r>
    </w:p>
    <w:p w14:paraId="404089F6" w14:textId="77777777" w:rsidR="00466EC1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กลุ่ม</w:t>
      </w:r>
      <w:r>
        <w:rPr>
          <w:rFonts w:ascii="TH SarabunPSK" w:eastAsia="Calibri" w:hAnsi="TH SarabunPSK" w:cs="TH SarabunPSK"/>
          <w:sz w:val="32"/>
          <w:szCs w:val="32"/>
          <w:cs/>
        </w:rPr>
        <w:t>งานหรือภาควิชาเวชศาสตร์ป้องกัน</w:t>
      </w:r>
    </w:p>
    <w:p w14:paraId="06F96D60" w14:textId="77777777" w:rsidR="00466EC1" w:rsidRPr="00641036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41036">
        <w:rPr>
          <w:rFonts w:ascii="TH SarabunPSK" w:eastAsia="Calibri" w:hAnsi="TH SarabunPSK" w:cs="TH SarabunPSK"/>
          <w:sz w:val="32"/>
          <w:szCs w:val="32"/>
          <w:cs/>
        </w:rPr>
        <w:t>ตำรับยาในโรงพยาบาล</w:t>
      </w:r>
    </w:p>
    <w:p w14:paraId="29E5A889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รายการตรวจทางห้องปฏิบัติการและรังสีวิทยา ทั้งที่ตรวจได้ในโรงพยาบาลหรือต้องส่งตรวจนอกโรงพยาบาล</w:t>
      </w:r>
    </w:p>
    <w:p w14:paraId="6A7F4D22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การเขียนประวัติและการรักษาผู้ป่วยนอก</w:t>
      </w:r>
    </w:p>
    <w:p w14:paraId="30BF087D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การบันทึกเวชระเบียนและการสรุปใบปะหน้าเวชระเบียน </w:t>
      </w:r>
    </w:p>
    <w:p w14:paraId="2BB575E8" w14:textId="77777777" w:rsidR="00466EC1" w:rsidRPr="004C5885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C5885">
        <w:rPr>
          <w:rFonts w:ascii="TH SarabunPSK" w:eastAsia="Calibri" w:hAnsi="TH SarabunPSK" w:cs="TH SarabunPSK"/>
          <w:sz w:val="32"/>
          <w:szCs w:val="32"/>
          <w:cs/>
        </w:rPr>
        <w:t>การออกใบรับรองแพทย์ เกี่ยวกับสุขภาพ การเจ็บป่วยและบริษัทประกัน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ฯ</w:t>
      </w:r>
    </w:p>
    <w:p w14:paraId="6B791E98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การติดต่อสื่อสารเพื่อตาม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หรือ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เพื่อขอคำปรึกษา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จากอาจารย์แพทย์</w:t>
      </w:r>
    </w:p>
    <w:p w14:paraId="20979AD7" w14:textId="77777777" w:rsidR="00466EC1" w:rsidRPr="00641036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41036">
        <w:rPr>
          <w:rFonts w:ascii="TH SarabunPSK" w:eastAsia="Calibri" w:hAnsi="TH SarabunPSK" w:cs="TH SarabunPSK" w:hint="cs"/>
          <w:sz w:val="32"/>
          <w:szCs w:val="32"/>
          <w:cs/>
        </w:rPr>
        <w:t>ระบบ</w:t>
      </w:r>
      <w:r w:rsidRPr="00641036">
        <w:rPr>
          <w:rFonts w:ascii="TH SarabunPSK" w:eastAsia="Calibri" w:hAnsi="TH SarabunPSK" w:cs="TH SarabunPSK"/>
          <w:sz w:val="32"/>
          <w:szCs w:val="32"/>
          <w:cs/>
        </w:rPr>
        <w:t>การปฏิบัติงานของ พพท</w:t>
      </w:r>
      <w:r w:rsidRPr="00641036">
        <w:rPr>
          <w:rFonts w:ascii="TH SarabunPSK" w:eastAsia="Calibri" w:hAnsi="TH SarabunPSK" w:cs="TH SarabunPSK"/>
          <w:sz w:val="32"/>
          <w:szCs w:val="32"/>
        </w:rPr>
        <w:t>.</w:t>
      </w:r>
      <w:r w:rsidRPr="00641036">
        <w:rPr>
          <w:rFonts w:ascii="TH SarabunPSK" w:eastAsia="Calibri" w:hAnsi="TH SarabunPSK" w:cs="TH SarabunPSK"/>
          <w:sz w:val="32"/>
          <w:szCs w:val="32"/>
          <w:cs/>
        </w:rPr>
        <w:t xml:space="preserve"> ในแต่ละกลุ่มงานหรือภาควิชา </w:t>
      </w:r>
      <w:r w:rsidRPr="00641036">
        <w:rPr>
          <w:rFonts w:ascii="TH SarabunPSK" w:eastAsia="Calibri" w:hAnsi="TH SarabunPSK" w:cs="TH SarabunPSK" w:hint="cs"/>
          <w:sz w:val="32"/>
          <w:szCs w:val="32"/>
          <w:cs/>
        </w:rPr>
        <w:t>และระบบการบริหารความเสี่ยงหรือภาวะวิกฤต</w:t>
      </w:r>
    </w:p>
    <w:p w14:paraId="731BFA0D" w14:textId="77777777" w:rsidR="00466EC1" w:rsidRPr="00C4031B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C4031B">
        <w:rPr>
          <w:rFonts w:ascii="TH SarabunPSK" w:eastAsia="Calibri" w:hAnsi="TH SarabunPSK" w:cs="TH SarabunPSK"/>
          <w:sz w:val="32"/>
          <w:szCs w:val="32"/>
        </w:rPr>
        <w:t xml:space="preserve">Professionalism </w:t>
      </w:r>
      <w:r w:rsidRPr="000108F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ใน</w:t>
      </w:r>
      <w:r w:rsidRPr="00C4031B">
        <w:rPr>
          <w:rFonts w:ascii="TH SarabunPSK" w:eastAsia="Calibri" w:hAnsi="TH SarabunPSK" w:cs="TH SarabunPSK"/>
          <w:sz w:val="32"/>
          <w:szCs w:val="32"/>
          <w:cs/>
        </w:rPr>
        <w:t>การสื่อสารกับผู้ร่วมงาน ผู้ป่วย และญาติ การแต่ง</w:t>
      </w:r>
      <w:r w:rsidRPr="000108FB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กาย</w:t>
      </w:r>
    </w:p>
    <w:p w14:paraId="1354BDA9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สวัสดิการ และสันทนาการ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ที่พักอาศัย ห้องพักเวร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ที่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หอผู้ป่วย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4FCB677" w14:textId="77777777" w:rsidR="00466EC1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ความปลอดภัยในชีวิตและทรัพย์สินของ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>.</w:t>
      </w:r>
    </w:p>
    <w:p w14:paraId="5DF0C44D" w14:textId="77777777" w:rsidR="00466EC1" w:rsidRPr="004C5885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lastRenderedPageBreak/>
        <w:t>มนุษยสัมพันธ์ การสื่อสารกับเจ้าหน้าที่ใน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สถาบันฯ </w:t>
      </w: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t>ผู้ป่วยและญาต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ิ</w:t>
      </w: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t>ตลอดจนพฤติกรรมการแสดงออกทั้งกาย วาจา ใจ ให้เกียรติซึ่งกันและก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ันโดยมีความเมตตา กรุณา เป็นหลัก</w:t>
      </w:r>
    </w:p>
    <w:p w14:paraId="78A7AC57" w14:textId="77777777" w:rsidR="00466EC1" w:rsidRPr="006D49AA" w:rsidRDefault="00466EC1" w:rsidP="00665129">
      <w:pPr>
        <w:numPr>
          <w:ilvl w:val="0"/>
          <w:numId w:val="2"/>
        </w:numPr>
        <w:spacing w:after="0" w:line="240" w:lineRule="auto"/>
        <w:ind w:left="0" w:firstLine="23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ถ้ามีการปฏิบัติงานที่โรงพยาบาลชุมชนในวิชาเลือก ให้ไปปฏิบัติงานในเดือนที่ 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3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เป็นต้นไป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หลังการฝึกอบรมที่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สถาบันฯ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โดย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สถาบันฯ ต้อง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จัด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ปฐมนิเทศ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เป็นการเฉพาะกิจสำหรับ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ผู้นั้น ให้มี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ความรู้ในการดูแลรักษาผู้ป่วยนอกและผู้ป่วยใน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โรงพยาบาลชุมชนและการเตรียมผู้ป่วยเพื่อ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ส่งต่อผู้ป่วยมายังโรงพยาบาลที่มีศั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ยภาพสูงกว่า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ได้อย่างปลอดภัยด้วย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</w:p>
    <w:p w14:paraId="6A23287D" w14:textId="77777777" w:rsidR="00A946D0" w:rsidRPr="006D49AA" w:rsidRDefault="00A946D0" w:rsidP="00A946D0">
      <w:pPr>
        <w:spacing w:after="0" w:line="240" w:lineRule="auto"/>
        <w:ind w:firstLine="15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b/>
          <w:bCs/>
          <w:sz w:val="32"/>
          <w:szCs w:val="32"/>
          <w:cs/>
        </w:rPr>
        <w:t>2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>.2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การปฐมนิเทศ และการปฏิบัติงานของแพทย์เพิ่มพูนทักษะ (พพท.) ขณะหมุนเวียนแต่ละกลุ่มงานหรือภาควิชา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อย่างน้อยต้อง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ประกอบด้วย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หัวข้อดังต่อไปนี้</w:t>
      </w:r>
    </w:p>
    <w:p w14:paraId="61D52ABC" w14:textId="77777777" w:rsidR="00A946D0" w:rsidRPr="00C268C3" w:rsidRDefault="00A946D0" w:rsidP="00A946D0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1.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กรณีเป็น พพท. ที่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ปฏิบัติงานใน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สถาบันฯ สังกัด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กระทรวงสาธารณสุข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ถ้าช่วงเวลาใดไม่มีแพทย์ผู้เชี่ยวชาญในสาขานั้นๆ ให้ผู้อำนวยการ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สถาบันฯ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ประสานงานกับ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สถาบันฯ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ในเขตเดียวกันเพื่อส่ง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พพท.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ไปหมุนเวียนในสาขาดังกล่าว หรือ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หมุนเวียนแพทย์สาขานั้นจากสถาบันฯ ใกล้เคียงมาปฏิบัติงานเพื่อให้การฝึกอบรมต่อเนื่องครบถ้วน </w:t>
      </w:r>
    </w:p>
    <w:p w14:paraId="49D55AA5" w14:textId="77777777" w:rsidR="00A946D0" w:rsidRPr="00C268C3" w:rsidRDefault="00A946D0" w:rsidP="00A946D0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dstrike/>
          <w:color w:val="000000" w:themeColor="text1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</w:rPr>
        <w:t xml:space="preserve">2.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กรณี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เป็น พพท. ที่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ปฏิบัติงานใน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สถาบันฯ สังกัด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มหาวิทยาลัย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ให้หมุนเวียนตามสาขาหลัก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 10</w:t>
      </w:r>
      <w:r>
        <w:rPr>
          <w:rFonts w:ascii="TH SarabunPSK" w:eastAsia="Calibri" w:hAnsi="TH SarabunPSK" w:cs="TH SarabunPSK"/>
          <w:sz w:val="32"/>
          <w:szCs w:val="32"/>
        </w:rPr>
        <w:t>-11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 xml:space="preserve"> เดือน อีก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/>
          <w:sz w:val="32"/>
          <w:szCs w:val="32"/>
        </w:rPr>
        <w:t>1-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2 เดือนที่เหลือให้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พพท.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เลือก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วิชาหรือกลุ่มงาน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ที่สถาบันฯ ได้จัดไว้ตามความเหมาะสม </w:t>
      </w:r>
    </w:p>
    <w:p w14:paraId="19033872" w14:textId="77777777" w:rsidR="00A946D0" w:rsidRPr="006D49AA" w:rsidRDefault="00A946D0" w:rsidP="00A946D0">
      <w:pPr>
        <w:spacing w:after="0" w:line="240" w:lineRule="auto"/>
        <w:ind w:firstLine="216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  <w:cs/>
        </w:rPr>
        <w:t>3.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กรณี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เป็น พพท.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ที่ปฏิบัติงานใน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สถาบันฯ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สังก</w:t>
      </w:r>
      <w:r>
        <w:rPr>
          <w:rFonts w:ascii="TH SarabunPSK" w:eastAsia="Calibri" w:hAnsi="TH SarabunPSK" w:cs="TH SarabunPSK"/>
          <w:sz w:val="32"/>
          <w:szCs w:val="32"/>
          <w:cs/>
        </w:rPr>
        <w:t>ัดกระทรวงกลาโหม ถ้าสถาบัน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ฯ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นั้นไม่มีสาขาหลักที่ให้ พพท. ฝึกปฏิบัติงาน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ให้ประสานงานกับ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สถาบันฯ สังกัด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กระทรวงสาธารณสุขในจังหวัดนั้นๆ เพื่อจัดส่ง พพท.ไปฝึกอบรมใน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กลุ่มงานหรือ</w:t>
      </w:r>
      <w:r w:rsidRPr="006D49AA">
        <w:rPr>
          <w:rFonts w:ascii="TH SarabunPSK" w:eastAsia="Calibri" w:hAnsi="TH SarabunPSK" w:cs="TH SarabunPSK"/>
          <w:sz w:val="32"/>
          <w:szCs w:val="32"/>
          <w:cs/>
        </w:rPr>
        <w:t>สาขาดังกล่าว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</w:p>
    <w:p w14:paraId="05468052" w14:textId="77777777" w:rsidR="00A946D0" w:rsidRPr="006D49AA" w:rsidRDefault="00A946D0" w:rsidP="00A946D0">
      <w:pPr>
        <w:spacing w:after="0" w:line="240" w:lineRule="auto"/>
        <w:ind w:firstLine="153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>2.3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การฝึกอบรมและการปฏิบัติงานของ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ในแต่ละกลุ่มงานหรือภาควิชามี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หลักการ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ดังนี้</w:t>
      </w:r>
    </w:p>
    <w:p w14:paraId="7CB58E6C" w14:textId="77777777" w:rsidR="00A946D0" w:rsidRPr="006D49AA" w:rsidRDefault="00A946D0" w:rsidP="00A946D0">
      <w:pPr>
        <w:spacing w:after="0" w:line="240" w:lineRule="auto"/>
        <w:ind w:firstLine="216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</w:rPr>
        <w:t xml:space="preserve">1.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ให้มีการปฐมนิเทศ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ในสัปดาห์แรก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โดยให้จัดอาจารย์ผู้สอนในแต่ละกลุ่มงานหรือภาควิชาเป็นผู้รับผิดชอบในแต่ละช่วงเวลาที่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มาปฏิบัติงาน</w:t>
      </w:r>
    </w:p>
    <w:p w14:paraId="5C25ADC2" w14:textId="77777777" w:rsidR="00A946D0" w:rsidRPr="00C268C3" w:rsidRDefault="00A946D0" w:rsidP="00A946D0">
      <w:pPr>
        <w:spacing w:after="0" w:line="240" w:lineRule="auto"/>
        <w:ind w:firstLine="2160"/>
        <w:contextualSpacing/>
        <w:jc w:val="thaiDistribute"/>
        <w:rPr>
          <w:rFonts w:ascii="TH SarabunPSK" w:eastAsia="Calibri" w:hAnsi="TH SarabunPSK" w:cs="TH SarabunPSK"/>
          <w:dstrike/>
          <w:color w:val="000000" w:themeColor="text1"/>
          <w:sz w:val="32"/>
          <w:szCs w:val="32"/>
        </w:rPr>
      </w:pPr>
      <w:r w:rsidRPr="006D49AA">
        <w:rPr>
          <w:rFonts w:ascii="TH SarabunPSK" w:eastAsia="Calibri" w:hAnsi="TH SarabunPSK" w:cs="TH SarabunPSK"/>
          <w:sz w:val="32"/>
          <w:szCs w:val="32"/>
        </w:rPr>
        <w:t>2.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ให้ความสำคัญ ต่อระบบการมีอาจารย์แพทย์กำกับดูแล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, 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ความพร้อมที่จะสอน การสื่อสารและการป้อนกลับแบบกัลยาณมิตร</w:t>
      </w:r>
    </w:p>
    <w:p w14:paraId="2C87D44E" w14:textId="77777777" w:rsidR="00A946D0" w:rsidRPr="00C268C3" w:rsidRDefault="00A946D0" w:rsidP="00A946D0">
      <w:pPr>
        <w:spacing w:after="0" w:line="240" w:lineRule="auto"/>
        <w:ind w:firstLine="216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3. </w:t>
      </w:r>
      <w:r w:rsidRPr="00C268C3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การจัดเวรนอกเวลา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อยู่เวรไม่มากกว่า 15 วันต่อเดือน ทั้งนี้ รวมเวรในหอผู้ป่วยในและแผนกฉุกเฉิน </w:t>
      </w:r>
    </w:p>
    <w:p w14:paraId="71E86C3B" w14:textId="77777777" w:rsidR="00A946D0" w:rsidRPr="006D49AA" w:rsidRDefault="00A946D0" w:rsidP="00A946D0">
      <w:pPr>
        <w:spacing w:after="0" w:line="240" w:lineRule="auto"/>
        <w:ind w:firstLine="216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6D49AA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ในกลุ่มงานหรือภาควิชาที่มีการผ่าตัด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ให้ พพท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>ช่วยผ่าตัด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และผ่าตัดโรคที่จำเป็นต้องรู้เมื่อจะไปปฏิบัติงานในโรงพยาบาล ช่วงใช้ทุนปี </w:t>
      </w:r>
      <w:r w:rsidRPr="006D49AA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และปี </w:t>
      </w:r>
      <w:r w:rsidRPr="006D49AA">
        <w:rPr>
          <w:rFonts w:ascii="TH SarabunPSK" w:eastAsia="Calibri" w:hAnsi="TH SarabunPSK" w:cs="TH SarabunPSK"/>
          <w:sz w:val="32"/>
          <w:szCs w:val="32"/>
        </w:rPr>
        <w:t>3</w:t>
      </w:r>
      <w:r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6D49AA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ราย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ต่อ</w:t>
      </w:r>
      <w:r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เดือน</w:t>
      </w:r>
    </w:p>
    <w:p w14:paraId="5318FD42" w14:textId="207DF0EC" w:rsidR="004F22B8" w:rsidRDefault="00291EE0" w:rsidP="00953485">
      <w:pPr>
        <w:spacing w:after="0" w:line="240" w:lineRule="auto"/>
        <w:ind w:left="90" w:firstLine="135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3. </w:t>
      </w:r>
      <w:r w:rsidR="00953485" w:rsidRPr="007854C6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การจัดเวรนอกเวลา</w:t>
      </w:r>
      <w:r w:rsidR="00953485">
        <w:rPr>
          <w:rFonts w:ascii="TH SarabunPSK" w:eastAsia="Calibri" w:hAnsi="TH SarabunPSK" w:cs="TH SarabunPSK" w:hint="cs"/>
          <w:sz w:val="32"/>
          <w:szCs w:val="32"/>
          <w:cs/>
        </w:rPr>
        <w:t xml:space="preserve"> ของแต่ละสาขาวิชา (</w:t>
      </w:r>
      <w:r w:rsidR="00953485" w:rsidRPr="006D49AA">
        <w:rPr>
          <w:rFonts w:ascii="TH SarabunPSK" w:eastAsia="Calibri" w:hAnsi="TH SarabunPSK" w:cs="TH SarabunPSK" w:hint="cs"/>
          <w:sz w:val="32"/>
          <w:szCs w:val="32"/>
          <w:cs/>
        </w:rPr>
        <w:t>วันจันทร์ถึงวันศุกร์</w:t>
      </w:r>
      <w:r w:rsidR="00953485">
        <w:rPr>
          <w:rFonts w:ascii="TH SarabunPSK" w:eastAsia="Calibri" w:hAnsi="TH SarabunPSK" w:cs="TH SarabunPSK" w:hint="cs"/>
          <w:sz w:val="32"/>
          <w:szCs w:val="32"/>
          <w:cs/>
        </w:rPr>
        <w:t>ที่เป็นวันทำการ</w:t>
      </w:r>
      <w:r w:rsidR="00953485" w:rsidRPr="006D49AA">
        <w:rPr>
          <w:rFonts w:ascii="TH SarabunPSK" w:eastAsia="Calibri" w:hAnsi="TH SarabunPSK" w:cs="TH SarabunPSK" w:hint="cs"/>
          <w:sz w:val="32"/>
          <w:szCs w:val="32"/>
          <w:cs/>
        </w:rPr>
        <w:t>) จัดให้ พพท</w:t>
      </w:r>
      <w:r w:rsidR="00953485" w:rsidRPr="006D49AA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="00953485" w:rsidRPr="006D49AA">
        <w:rPr>
          <w:rFonts w:ascii="TH SarabunPSK" w:eastAsia="Calibri" w:hAnsi="TH SarabunPSK" w:cs="TH SarabunPSK" w:hint="cs"/>
          <w:sz w:val="32"/>
          <w:szCs w:val="32"/>
          <w:cs/>
        </w:rPr>
        <w:t>อยู่เวรในแต่ละกลุ่มงานหรือภาควิชา</w:t>
      </w:r>
      <w:r w:rsidR="0095348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953485" w:rsidRPr="006D49AA">
        <w:rPr>
          <w:rFonts w:ascii="TH SarabunPSK" w:eastAsia="Calibri" w:hAnsi="TH SarabunPSK" w:cs="TH SarabunPSK" w:hint="cs"/>
          <w:sz w:val="32"/>
          <w:szCs w:val="32"/>
          <w:cs/>
        </w:rPr>
        <w:t>เมื่อรวมกันแล้ว</w:t>
      </w:r>
      <w:r w:rsidR="00953485"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ไม่เกิน </w:t>
      </w:r>
      <w:r w:rsidR="00953485" w:rsidRPr="006D49AA">
        <w:rPr>
          <w:rFonts w:ascii="TH SarabunPSK" w:eastAsia="Calibri" w:hAnsi="TH SarabunPSK" w:cs="TH SarabunPSK"/>
          <w:b/>
          <w:bCs/>
          <w:sz w:val="32"/>
          <w:szCs w:val="32"/>
        </w:rPr>
        <w:t xml:space="preserve">10 </w:t>
      </w:r>
      <w:r w:rsidR="00953485" w:rsidRPr="006D49AA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เวร</w:t>
      </w:r>
      <w:r w:rsidR="00953485" w:rsidRPr="006D49AA">
        <w:rPr>
          <w:rFonts w:ascii="TH SarabunPSK" w:eastAsia="Calibri" w:hAnsi="TH SarabunPSK" w:cs="TH SarabunPSK" w:hint="cs"/>
          <w:sz w:val="32"/>
          <w:szCs w:val="32"/>
          <w:cs/>
        </w:rPr>
        <w:t xml:space="preserve"> ต่อเดือน โดยมีอาจารย์แต่ละท่านเป็นผู้ควบคุมดูแลและเป็นที่ปรึกษา ส่วนเวรที่เหลือในแต่ละเดือนนั้นให้อาจารย์ผู้สอนเป็นผู้รับผิดชอบ</w:t>
      </w:r>
    </w:p>
    <w:p w14:paraId="7C6356CB" w14:textId="00B8AFD0" w:rsidR="00291EE0" w:rsidRPr="00BE7805" w:rsidRDefault="00291EE0" w:rsidP="004F22B8">
      <w:pPr>
        <w:spacing w:after="0" w:line="240" w:lineRule="auto"/>
        <w:ind w:left="90" w:firstLine="1350"/>
        <w:contextualSpacing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BE7805">
        <w:rPr>
          <w:rFonts w:ascii="TH SarabunPSK" w:eastAsia="Calibri" w:hAnsi="TH SarabunPSK" w:cs="TH SarabunPSK"/>
          <w:sz w:val="32"/>
          <w:szCs w:val="32"/>
        </w:rPr>
        <w:t xml:space="preserve">4. 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ในกลุ่มงานหรือภาควิชาที่มีการผ่าตัดให้ พพท</w:t>
      </w:r>
      <w:r w:rsidRPr="00BE7805">
        <w:rPr>
          <w:rFonts w:ascii="TH SarabunPSK" w:eastAsia="Calibri" w:hAnsi="TH SarabunPSK" w:cs="TH SarabunPSK"/>
          <w:sz w:val="32"/>
          <w:szCs w:val="32"/>
        </w:rPr>
        <w:t xml:space="preserve">. 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>ช่วยผ่าตัด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</w:rPr>
        <w:t xml:space="preserve">4 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ราย/เดือน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และผ่าตัดโรคที่จำเป็นต้องรู้เมื่อจะไปปฏิบัติงานในโรงพยาบาลช่วงใช้ทุนปี </w:t>
      </w:r>
      <w:r w:rsidRPr="00BE7805">
        <w:rPr>
          <w:rFonts w:ascii="TH SarabunPSK" w:eastAsia="Calibri" w:hAnsi="TH SarabunPSK" w:cs="TH SarabunPSK"/>
          <w:sz w:val="32"/>
          <w:szCs w:val="32"/>
        </w:rPr>
        <w:t xml:space="preserve">2 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และปี </w:t>
      </w:r>
      <w:r w:rsidRPr="00BE7805">
        <w:rPr>
          <w:rFonts w:ascii="TH SarabunPSK" w:eastAsia="Calibri" w:hAnsi="TH SarabunPSK" w:cs="TH SarabunPSK"/>
          <w:sz w:val="32"/>
          <w:szCs w:val="32"/>
        </w:rPr>
        <w:t>3</w:t>
      </w: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อย่างน้อย </w:t>
      </w:r>
      <w:r w:rsidRPr="00BE7805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BE7805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ราย/เดือน</w:t>
      </w:r>
    </w:p>
    <w:p w14:paraId="377099DF" w14:textId="77777777" w:rsidR="00A946D0" w:rsidRDefault="00A946D0" w:rsidP="00A946D0">
      <w:pPr>
        <w:spacing w:after="0" w:line="240" w:lineRule="auto"/>
        <w:ind w:left="90"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4C5885">
        <w:rPr>
          <w:rFonts w:ascii="TH SarabunPSK" w:eastAsia="Calibri" w:hAnsi="TH SarabunPSK" w:cs="TH SarabunPSK"/>
          <w:b/>
          <w:bCs/>
          <w:sz w:val="32"/>
          <w:szCs w:val="32"/>
        </w:rPr>
        <w:lastRenderedPageBreak/>
        <w:t>2.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4</w:t>
      </w:r>
      <w:r w:rsidRPr="004C5885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t>ก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ิจกรรมวิชาการ </w:t>
      </w: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t>การอภิปรายและการศึกษาต่อเนื่องในแต่ละกลุ่มงานหรือภาควิชา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อย่างน้อย</w:t>
      </w:r>
      <w:r w:rsidRPr="004C5885">
        <w:rPr>
          <w:rFonts w:ascii="TH SarabunPSK" w:eastAsia="Calibri" w:hAnsi="TH SarabunPSK" w:cs="TH SarabunPSK" w:hint="cs"/>
          <w:sz w:val="32"/>
          <w:szCs w:val="32"/>
          <w:cs/>
        </w:rPr>
        <w:t>ประกอบด้วย</w:t>
      </w:r>
    </w:p>
    <w:p w14:paraId="75CBDA72" w14:textId="77777777" w:rsidR="00A946D0" w:rsidRPr="00C268C3" w:rsidRDefault="00A946D0" w:rsidP="00A946D0">
      <w:pPr>
        <w:spacing w:after="0" w:line="240" w:lineRule="auto"/>
        <w:ind w:left="90" w:firstLine="144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.1 Admission case conference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 xml:space="preserve">1-2 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ครั้งต่อสัปดาห์</w:t>
      </w:r>
    </w:p>
    <w:p w14:paraId="288850D6" w14:textId="77777777" w:rsidR="00A946D0" w:rsidRPr="00C268C3" w:rsidRDefault="00A946D0" w:rsidP="00A946D0">
      <w:pPr>
        <w:spacing w:after="0" w:line="240" w:lineRule="auto"/>
        <w:ind w:left="90" w:firstLine="144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2.4.2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Supervision ward round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1-2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ครั้งต่อสัปดาห์</w:t>
      </w:r>
    </w:p>
    <w:p w14:paraId="1091DA51" w14:textId="77777777" w:rsidR="00A946D0" w:rsidRPr="00C268C3" w:rsidRDefault="00A946D0" w:rsidP="00A946D0">
      <w:pPr>
        <w:spacing w:after="0" w:line="240" w:lineRule="auto"/>
        <w:ind w:left="90" w:firstLine="144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2.4.3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Journal club/interesting case/topic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  <w:t>1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ครั้งต่อเดือน</w:t>
      </w:r>
    </w:p>
    <w:p w14:paraId="46710E39" w14:textId="77777777" w:rsidR="00A946D0" w:rsidRPr="00C268C3" w:rsidRDefault="00A946D0" w:rsidP="00A946D0">
      <w:pPr>
        <w:spacing w:after="0" w:line="240" w:lineRule="auto"/>
        <w:ind w:left="90" w:firstLine="1440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  <w:cs/>
        </w:rPr>
      </w:pP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2.4.4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Review OPD card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ab/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1 ครั้งต่อเดือน </w:t>
      </w:r>
    </w:p>
    <w:p w14:paraId="7A3B6E68" w14:textId="77777777" w:rsidR="00A946D0" w:rsidRPr="00C268C3" w:rsidRDefault="00A946D0" w:rsidP="00A946D0">
      <w:pPr>
        <w:spacing w:after="0" w:line="240" w:lineRule="auto"/>
        <w:ind w:left="720" w:firstLine="630"/>
        <w:contextualSpacing/>
        <w:jc w:val="thaiDistribute"/>
        <w:rPr>
          <w:rStyle w:val="None"/>
          <w:rFonts w:ascii="TH SarabunPSK" w:eastAsia="TH SarabunPSK" w:hAnsi="TH SarabunPSK" w:cs="TH SarabunPSK"/>
          <w:color w:val="000000" w:themeColor="text1"/>
          <w:sz w:val="32"/>
          <w:szCs w:val="32"/>
        </w:rPr>
      </w:pP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2.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4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.5 </w:t>
      </w:r>
      <w:r w:rsidRPr="00C268C3">
        <w:rPr>
          <w:rStyle w:val="None"/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ความรู้ด้านวิชาการทางการแพทย์อื่นๆ ที่อาจารย์แต่ละกลุ่มงานหรือภาควิชาเห็นว่า</w:t>
      </w:r>
    </w:p>
    <w:p w14:paraId="5507737B" w14:textId="77777777" w:rsidR="00A946D0" w:rsidRPr="00C268C3" w:rsidRDefault="00A946D0" w:rsidP="00A946D0">
      <w:pPr>
        <w:spacing w:after="0" w:line="240" w:lineRule="auto"/>
        <w:contextualSpacing/>
        <w:jc w:val="thaiDistribute"/>
        <w:rPr>
          <w:rFonts w:ascii="TH SarabunPSK" w:eastAsia="Calibri" w:hAnsi="TH SarabunPSK" w:cs="TH SarabunPSK"/>
          <w:color w:val="000000" w:themeColor="text1"/>
          <w:sz w:val="32"/>
          <w:szCs w:val="32"/>
        </w:rPr>
      </w:pPr>
      <w:r w:rsidRPr="00C268C3">
        <w:rPr>
          <w:rStyle w:val="None"/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จำเป็นต้องสอน ไม่ว่า</w:t>
      </w:r>
      <w:r w:rsidRPr="00C268C3">
        <w:rPr>
          <w:rStyle w:val="None"/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>สอน</w:t>
      </w:r>
      <w:r w:rsidRPr="00C268C3">
        <w:rPr>
          <w:rStyle w:val="None"/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ที่ห้องตรวจผู้ป่วยนอก หอผู้ป่วยในและห้องบรรยาย</w:t>
      </w:r>
    </w:p>
    <w:p w14:paraId="4AFC4E83" w14:textId="5DE00CE2" w:rsidR="00291EE0" w:rsidRPr="00BE7805" w:rsidRDefault="00291EE0" w:rsidP="004F22B8">
      <w:pPr>
        <w:spacing w:after="0" w:line="240" w:lineRule="auto"/>
        <w:ind w:firstLine="1440"/>
        <w:contextualSpacing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BE7805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</w:p>
    <w:p w14:paraId="38204A89" w14:textId="77777777" w:rsidR="00A946D0" w:rsidRPr="00C268C3" w:rsidRDefault="00A946D0" w:rsidP="00A946D0">
      <w:pPr>
        <w:spacing w:after="0" w:line="240" w:lineRule="auto"/>
        <w:ind w:firstLine="1530"/>
        <w:jc w:val="thaiDistribute"/>
        <w:rPr>
          <w:rFonts w:ascii="TH SarabunPSK" w:eastAsia="Calibri" w:hAnsi="TH SarabunPSK" w:cs="TH SarabunPSK"/>
          <w:dstrike/>
          <w:color w:val="000000" w:themeColor="text1"/>
          <w:sz w:val="32"/>
          <w:szCs w:val="32"/>
          <w:cs/>
        </w:rPr>
      </w:pPr>
      <w:r w:rsidRPr="00C268C3">
        <w:rPr>
          <w:rFonts w:ascii="TH SarabunPSK" w:eastAsia="Calibri" w:hAnsi="TH SarabunPSK" w:cs="TH SarabunPSK"/>
          <w:b/>
          <w:bCs/>
          <w:color w:val="000000" w:themeColor="text1"/>
          <w:sz w:val="32"/>
          <w:szCs w:val="32"/>
        </w:rPr>
        <w:t>2.</w:t>
      </w:r>
      <w:r w:rsidRPr="00C268C3">
        <w:rPr>
          <w:rFonts w:ascii="TH SarabunPSK" w:eastAsia="Calibri" w:hAnsi="TH SarabunPSK" w:cs="TH SarabunPSK" w:hint="cs"/>
          <w:b/>
          <w:bCs/>
          <w:color w:val="000000" w:themeColor="text1"/>
          <w:sz w:val="32"/>
          <w:szCs w:val="32"/>
          <w:cs/>
        </w:rPr>
        <w:t>5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 xml:space="preserve"> 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หอพัก พพท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 ห้องพักเวร ให้แยกสัดส่วน พพท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>หญิง และ พพท</w:t>
      </w:r>
      <w:r w:rsidRPr="00C268C3">
        <w:rPr>
          <w:rFonts w:ascii="TH SarabunPSK" w:eastAsia="Calibri" w:hAnsi="TH SarabunPSK" w:cs="TH SarabunPSK"/>
          <w:color w:val="000000" w:themeColor="text1"/>
          <w:sz w:val="32"/>
          <w:szCs w:val="32"/>
        </w:rPr>
        <w:t>.</w:t>
      </w:r>
      <w:r w:rsidRPr="00C268C3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</w:rPr>
        <w:t xml:space="preserve">ชาย พร้อมอุปกรณ์อำนวยความสะดวกความสบายที่เหมาะสม  มุ่งเน้นการให้ความสำคัญต่อความปลอดภัยมากที่สุด เช่น ติดตั้งกล้องวงจรปิด  ติดตั้งไฟตามทางเดิน เป็นต้น </w:t>
      </w:r>
    </w:p>
    <w:p w14:paraId="49D8481B" w14:textId="7A38CD00" w:rsidR="00A946D0" w:rsidRDefault="00A946D0" w:rsidP="00A946D0">
      <w:pPr>
        <w:spacing w:after="0"/>
        <w:ind w:firstLine="1080"/>
        <w:rPr>
          <w:rFonts w:ascii="TH SarabunPSK" w:eastAsia="Calibri" w:hAnsi="TH SarabunPSK" w:cs="TH SarabunPSK"/>
          <w:sz w:val="32"/>
          <w:szCs w:val="32"/>
        </w:rPr>
      </w:pPr>
      <w:r w:rsidRPr="00E777E8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(3)   สำหรับสาขาอื่นๆ ที่ไม่ได้กำหนดไว้</w:t>
      </w: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สามารถจัดกิจกรรมการเรียนรู้ได้ตามความเหมาะสม</w:t>
      </w:r>
    </w:p>
    <w:p w14:paraId="701D6B7D" w14:textId="77777777" w:rsidR="008476BA" w:rsidRPr="008476BA" w:rsidRDefault="008476BA" w:rsidP="00A946D0">
      <w:pPr>
        <w:spacing w:after="0"/>
        <w:ind w:firstLine="1080"/>
        <w:rPr>
          <w:rFonts w:ascii="TH SarabunPSK" w:eastAsia="Calibri" w:hAnsi="TH SarabunPSK" w:cs="TH SarabunPSK"/>
          <w:sz w:val="28"/>
        </w:rPr>
      </w:pPr>
    </w:p>
    <w:p w14:paraId="50D4FCD2" w14:textId="31C5541E" w:rsidR="00D34F78" w:rsidRPr="001069C4" w:rsidRDefault="002575D2" w:rsidP="00D34F78">
      <w:pPr>
        <w:spacing w:after="0" w:line="240" w:lineRule="auto"/>
        <w:jc w:val="thaiDistribute"/>
        <w:rPr>
          <w:rFonts w:ascii="TH SarabunPSK" w:eastAsia="Calibri" w:hAnsi="TH SarabunPSK" w:cs="TH SarabunPSK"/>
          <w:sz w:val="16"/>
          <w:szCs w:val="1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4</w:t>
      </w:r>
      <w:r w:rsidR="004F22B8">
        <w:rPr>
          <w:rFonts w:ascii="TH SarabunPSK" w:eastAsia="Calibri" w:hAnsi="TH SarabunPSK" w:cs="TH SarabunPSK"/>
          <w:b/>
          <w:bCs/>
          <w:sz w:val="36"/>
          <w:szCs w:val="36"/>
        </w:rPr>
        <w:t xml:space="preserve">. </w:t>
      </w:r>
      <w:r w:rsidR="00291EE0" w:rsidRPr="00C775D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ให้หน่วยฝึกอบรมจัดประชุม</w:t>
      </w:r>
      <w:r w:rsidR="00C775D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อาจารย์</w:t>
      </w:r>
      <w:r w:rsidR="00291EE0" w:rsidRPr="00C775D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แพทย์</w:t>
      </w:r>
      <w:r w:rsidR="00291EE0" w:rsidRPr="00F33418">
        <w:rPr>
          <w:rFonts w:ascii="TH SarabunPSK" w:eastAsia="Calibri" w:hAnsi="TH SarabunPSK" w:cs="TH SarabunPSK" w:hint="cs"/>
          <w:b/>
          <w:bCs/>
          <w:i/>
          <w:iCs/>
          <w:sz w:val="36"/>
          <w:szCs w:val="36"/>
          <w:cs/>
        </w:rPr>
        <w:t>ทุกท่าน</w:t>
      </w:r>
      <w:r w:rsidR="00C775D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291EE0" w:rsidRPr="00BE7805">
        <w:rPr>
          <w:rFonts w:ascii="TH SarabunPSK" w:eastAsia="Calibri" w:hAnsi="TH SarabunPSK" w:cs="TH SarabunPSK" w:hint="cs"/>
          <w:sz w:val="32"/>
          <w:szCs w:val="32"/>
          <w:cs/>
        </w:rPr>
        <w:t>เพื่อ</w:t>
      </w:r>
      <w:r w:rsidR="00F33418">
        <w:rPr>
          <w:rFonts w:ascii="TH SarabunPSK" w:eastAsia="Calibri" w:hAnsi="TH SarabunPSK" w:cs="TH SarabunPSK" w:hint="cs"/>
          <w:sz w:val="32"/>
          <w:szCs w:val="32"/>
          <w:cs/>
        </w:rPr>
        <w:t>ศึกษาและรับทราบ</w:t>
      </w:r>
    </w:p>
    <w:p w14:paraId="75167415" w14:textId="15F3D61D" w:rsidR="00EE10CD" w:rsidRPr="00D34F78" w:rsidRDefault="00F33418" w:rsidP="00D34F7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“</w:t>
      </w:r>
      <w:r w:rsidR="00C775DB" w:rsidRPr="00D34F78">
        <w:rPr>
          <w:rFonts w:ascii="TH SarabunPSK" w:eastAsia="Calibri" w:hAnsi="TH SarabunPSK" w:cs="TH SarabunPSK"/>
          <w:b/>
          <w:bCs/>
          <w:sz w:val="36"/>
          <w:szCs w:val="36"/>
          <w:cs/>
        </w:rPr>
        <w:t>คู่มือการ</w:t>
      </w:r>
      <w:r w:rsidR="00D34F78"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ทำ</w:t>
      </w:r>
      <w:r w:rsidR="00C775DB" w:rsidRPr="00D34F78">
        <w:rPr>
          <w:rFonts w:ascii="TH SarabunPSK" w:eastAsia="Calibri" w:hAnsi="TH SarabunPSK" w:cs="TH SarabunPSK"/>
          <w:b/>
          <w:bCs/>
          <w:sz w:val="36"/>
          <w:szCs w:val="36"/>
          <w:cs/>
        </w:rPr>
        <w:t>งาน</w:t>
      </w:r>
      <w:r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ของ</w:t>
      </w:r>
      <w:r w:rsidR="00291EE0"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แพทยสภา</w:t>
      </w:r>
      <w:r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สำหรับอาจารย์ผู้ให้การฝึกอบรม</w:t>
      </w:r>
      <w:r w:rsidRPr="00D34F78">
        <w:rPr>
          <w:rFonts w:ascii="TH SarabunPSK" w:eastAsia="Calibri" w:hAnsi="TH SarabunPSK" w:cs="TH SarabunPSK"/>
          <w:b/>
          <w:bCs/>
          <w:sz w:val="36"/>
          <w:szCs w:val="36"/>
        </w:rPr>
        <w:t>-</w:t>
      </w:r>
      <w:r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แพทย์เพิ่มพูนทัก</w:t>
      </w:r>
      <w:r w:rsidR="0081265C"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ษะ</w:t>
      </w:r>
      <w:r w:rsidRPr="00D34F78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”</w:t>
      </w:r>
    </w:p>
    <w:p w14:paraId="3859D436" w14:textId="257E2662" w:rsidR="0081265C" w:rsidRPr="002B3B70" w:rsidRDefault="0081265C" w:rsidP="00D34F78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cs/>
        </w:rPr>
      </w:pPr>
      <w:r w:rsidRPr="002B3B7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กรณีที่มีข้อสงสัยติดต่อได้ที่ </w:t>
      </w:r>
      <w:r w:rsidR="00291EE0" w:rsidRPr="002B3B70">
        <w:rPr>
          <w:rFonts w:ascii="TH SarabunPSK" w:eastAsia="Calibri" w:hAnsi="TH SarabunPSK" w:cs="TH SarabunPSK"/>
          <w:b/>
          <w:bCs/>
          <w:sz w:val="36"/>
          <w:szCs w:val="36"/>
        </w:rPr>
        <w:t xml:space="preserve">Email: </w:t>
      </w:r>
      <w:r w:rsidR="004F6B16" w:rsidRPr="002B3B70">
        <w:rPr>
          <w:rFonts w:ascii="TH SarabunPSK" w:eastAsia="Calibri" w:hAnsi="TH SarabunPSK" w:cs="TH SarabunPSK"/>
          <w:b/>
          <w:bCs/>
          <w:sz w:val="36"/>
          <w:szCs w:val="36"/>
        </w:rPr>
        <w:t>firstyear@tmc.or.th</w:t>
      </w:r>
    </w:p>
    <w:p w14:paraId="3D0C2E6E" w14:textId="33B1893B" w:rsidR="00291EE0" w:rsidRPr="00291EE0" w:rsidRDefault="0081265C" w:rsidP="008476BA">
      <w:pPr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  <w:r w:rsidR="00291EE0"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="00291EE0"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="00291EE0"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="00291EE0"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="00291EE0"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175E0390" w14:textId="77777777" w:rsidR="00291EE0" w:rsidRPr="00291EE0" w:rsidRDefault="00291EE0" w:rsidP="00291EE0">
      <w:pPr>
        <w:spacing w:after="0"/>
        <w:ind w:firstLine="72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0CBB5760" w14:textId="4965D7BC" w:rsidR="00291EE0" w:rsidRPr="00291EE0" w:rsidRDefault="00291EE0" w:rsidP="00291EE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1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ที่ผ่าน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สาขา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อายุรศาสตร์</w:t>
      </w:r>
      <w:r w:rsidR="00134B42">
        <w:rPr>
          <w:rFonts w:ascii="TH SarabunPSK" w:eastAsia="Calibri" w:hAnsi="TH SarabunPSK" w:cs="TH SarabunPSK"/>
          <w:b/>
          <w:bCs/>
          <w:sz w:val="32"/>
          <w:szCs w:val="32"/>
          <w:cs/>
        </w:rPr>
        <w:t>ใน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="00F50377">
        <w:rPr>
          <w:rFonts w:ascii="TH SarabunPSK" w:eastAsia="Calibri" w:hAnsi="TH SarabunPSK" w:cs="TH SarabunPSK"/>
          <w:b/>
          <w:bCs/>
          <w:sz w:val="32"/>
          <w:szCs w:val="32"/>
        </w:rPr>
        <w:t xml:space="preserve">-3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เดือน</w:t>
      </w:r>
    </w:p>
    <w:p w14:paraId="0A13A9DD" w14:textId="77777777" w:rsidR="00291EE0" w:rsidRPr="00291EE0" w:rsidRDefault="00291EE0" w:rsidP="00291EE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1008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2340"/>
        <w:gridCol w:w="900"/>
        <w:gridCol w:w="900"/>
        <w:gridCol w:w="990"/>
      </w:tblGrid>
      <w:tr w:rsidR="00291EE0" w:rsidRPr="00291EE0" w14:paraId="6F7F6ABC" w14:textId="77777777" w:rsidTr="00B534C8">
        <w:tc>
          <w:tcPr>
            <w:tcW w:w="4950" w:type="dxa"/>
            <w:vMerge w:val="restart"/>
            <w:shd w:val="clear" w:color="auto" w:fill="auto"/>
            <w:vAlign w:val="center"/>
          </w:tcPr>
          <w:p w14:paraId="2F68284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หัตถการ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49DEE17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067CAE1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82F2E4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790" w:type="dxa"/>
            <w:gridSpan w:val="3"/>
            <w:shd w:val="clear" w:color="auto" w:fill="auto"/>
            <w:vAlign w:val="center"/>
          </w:tcPr>
          <w:p w14:paraId="450F1AA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5828874B" w14:textId="77777777" w:rsidTr="00B534C8">
        <w:tc>
          <w:tcPr>
            <w:tcW w:w="4950" w:type="dxa"/>
            <w:vMerge/>
            <w:shd w:val="clear" w:color="auto" w:fill="auto"/>
          </w:tcPr>
          <w:p w14:paraId="062EB33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489E4E2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7C29DE3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6D3F34A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2CD3E5E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6043DC" w:rsidRPr="00291EE0" w14:paraId="345A4DCD" w14:textId="77777777" w:rsidTr="00B534C8">
        <w:tc>
          <w:tcPr>
            <w:tcW w:w="4950" w:type="dxa"/>
            <w:shd w:val="clear" w:color="auto" w:fill="auto"/>
          </w:tcPr>
          <w:p w14:paraId="25DB2C0D" w14:textId="5CB988D2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1. Central line (central venous catheter) insertion</w:t>
            </w:r>
          </w:p>
        </w:tc>
        <w:tc>
          <w:tcPr>
            <w:tcW w:w="2340" w:type="dxa"/>
            <w:shd w:val="clear" w:color="auto" w:fill="auto"/>
          </w:tcPr>
          <w:p w14:paraId="6435C676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E0B919A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CDDC100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241E0D0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7DE774EE" w14:textId="77777777" w:rsidTr="00B534C8">
        <w:tc>
          <w:tcPr>
            <w:tcW w:w="4950" w:type="dxa"/>
            <w:shd w:val="clear" w:color="auto" w:fill="auto"/>
          </w:tcPr>
          <w:p w14:paraId="07677AD5" w14:textId="4EE6C497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2. Abdominal paracentesis</w:t>
            </w:r>
          </w:p>
        </w:tc>
        <w:tc>
          <w:tcPr>
            <w:tcW w:w="2340" w:type="dxa"/>
            <w:shd w:val="clear" w:color="auto" w:fill="auto"/>
          </w:tcPr>
          <w:p w14:paraId="27E00131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79A770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BD583F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29355415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166B94EF" w14:textId="77777777" w:rsidTr="00B534C8">
        <w:tc>
          <w:tcPr>
            <w:tcW w:w="4950" w:type="dxa"/>
            <w:shd w:val="clear" w:color="auto" w:fill="auto"/>
          </w:tcPr>
          <w:p w14:paraId="337DBD5B" w14:textId="47F10102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3. Lumbar puncture</w:t>
            </w:r>
          </w:p>
        </w:tc>
        <w:tc>
          <w:tcPr>
            <w:tcW w:w="2340" w:type="dxa"/>
            <w:shd w:val="clear" w:color="auto" w:fill="auto"/>
          </w:tcPr>
          <w:p w14:paraId="79D61F4D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67BC59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558B63A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6753D6FD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333EE700" w14:textId="77777777" w:rsidTr="00B534C8">
        <w:tc>
          <w:tcPr>
            <w:tcW w:w="4950" w:type="dxa"/>
            <w:shd w:val="clear" w:color="auto" w:fill="auto"/>
          </w:tcPr>
          <w:p w14:paraId="383D5351" w14:textId="0E7B0135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4. Hemodynamic evaluation by </w:t>
            </w:r>
          </w:p>
        </w:tc>
        <w:tc>
          <w:tcPr>
            <w:tcW w:w="2340" w:type="dxa"/>
            <w:shd w:val="clear" w:color="auto" w:fill="auto"/>
          </w:tcPr>
          <w:p w14:paraId="23B210A3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134F843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824DAE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68EEFBCD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2E60367E" w14:textId="77777777" w:rsidTr="00B534C8">
        <w:tc>
          <w:tcPr>
            <w:tcW w:w="4950" w:type="dxa"/>
            <w:shd w:val="clear" w:color="auto" w:fill="auto"/>
          </w:tcPr>
          <w:p w14:paraId="0F30CAB0" w14:textId="72EECAF6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   ultrasound/echocardiography</w:t>
            </w:r>
          </w:p>
        </w:tc>
        <w:tc>
          <w:tcPr>
            <w:tcW w:w="2340" w:type="dxa"/>
            <w:shd w:val="clear" w:color="auto" w:fill="auto"/>
          </w:tcPr>
          <w:p w14:paraId="5DDC73B0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D4F1827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E5E7B9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59B92228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2CF56C05" w14:textId="77777777" w:rsidTr="00B534C8">
        <w:tc>
          <w:tcPr>
            <w:tcW w:w="4950" w:type="dxa"/>
            <w:shd w:val="clear" w:color="auto" w:fill="auto"/>
          </w:tcPr>
          <w:p w14:paraId="3C175112" w14:textId="1E373D9F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5. Advanced cardiovascular life support (ACLS)</w:t>
            </w:r>
          </w:p>
        </w:tc>
        <w:tc>
          <w:tcPr>
            <w:tcW w:w="2340" w:type="dxa"/>
            <w:shd w:val="clear" w:color="auto" w:fill="auto"/>
          </w:tcPr>
          <w:p w14:paraId="658DFC73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31AAA9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10FEC8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5AF2BACF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3C84E48F" w14:textId="77777777" w:rsidTr="00B534C8">
        <w:tc>
          <w:tcPr>
            <w:tcW w:w="4950" w:type="dxa"/>
            <w:shd w:val="clear" w:color="auto" w:fill="auto"/>
          </w:tcPr>
          <w:p w14:paraId="5E3DD26F" w14:textId="694574E3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6. Knee joint aspiration </w:t>
            </w:r>
          </w:p>
        </w:tc>
        <w:tc>
          <w:tcPr>
            <w:tcW w:w="2340" w:type="dxa"/>
            <w:shd w:val="clear" w:color="auto" w:fill="auto"/>
          </w:tcPr>
          <w:p w14:paraId="04BEC545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5A28C7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7F42F2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1DC227FD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3D8443FD" w14:textId="77777777" w:rsidTr="00B534C8">
        <w:tc>
          <w:tcPr>
            <w:tcW w:w="4950" w:type="dxa"/>
            <w:shd w:val="clear" w:color="auto" w:fill="auto"/>
          </w:tcPr>
          <w:p w14:paraId="51411F02" w14:textId="6F835F5A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7. Basic modes of mechanical ventilation </w:t>
            </w:r>
          </w:p>
        </w:tc>
        <w:tc>
          <w:tcPr>
            <w:tcW w:w="2340" w:type="dxa"/>
            <w:shd w:val="clear" w:color="auto" w:fill="auto"/>
          </w:tcPr>
          <w:p w14:paraId="4A4F807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70149C6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7780F44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13EE717B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456F71F8" w14:textId="77777777" w:rsidTr="00B534C8">
        <w:tc>
          <w:tcPr>
            <w:tcW w:w="4950" w:type="dxa"/>
            <w:shd w:val="clear" w:color="auto" w:fill="auto"/>
          </w:tcPr>
          <w:p w14:paraId="1631259E" w14:textId="4C3D265F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8. Fibrinolytic therapy for acute STEMI and   </w:t>
            </w:r>
          </w:p>
        </w:tc>
        <w:tc>
          <w:tcPr>
            <w:tcW w:w="2340" w:type="dxa"/>
            <w:shd w:val="clear" w:color="auto" w:fill="auto"/>
          </w:tcPr>
          <w:p w14:paraId="767CD6AB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E4447C5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C822EE8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794E21B1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74034EAE" w14:textId="77777777" w:rsidTr="00B534C8">
        <w:tc>
          <w:tcPr>
            <w:tcW w:w="4950" w:type="dxa"/>
            <w:shd w:val="clear" w:color="auto" w:fill="auto"/>
          </w:tcPr>
          <w:p w14:paraId="5F741BDF" w14:textId="53F2C61E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   acute ischemic stroke </w:t>
            </w:r>
          </w:p>
        </w:tc>
        <w:tc>
          <w:tcPr>
            <w:tcW w:w="2340" w:type="dxa"/>
            <w:shd w:val="clear" w:color="auto" w:fill="auto"/>
          </w:tcPr>
          <w:p w14:paraId="045E1F9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9EFAF91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B2F05DF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6011EB2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75A08726" w14:textId="77777777" w:rsidTr="00B534C8">
        <w:tc>
          <w:tcPr>
            <w:tcW w:w="4950" w:type="dxa"/>
            <w:shd w:val="clear" w:color="auto" w:fill="auto"/>
          </w:tcPr>
          <w:p w14:paraId="3DEE5602" w14:textId="63E9EB7A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9. PPE/nasopharyngeal swab (in COVID-19 )</w:t>
            </w:r>
          </w:p>
        </w:tc>
        <w:tc>
          <w:tcPr>
            <w:tcW w:w="2340" w:type="dxa"/>
            <w:shd w:val="clear" w:color="auto" w:fill="auto"/>
          </w:tcPr>
          <w:p w14:paraId="7B665AA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0B1716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258F64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39EDDF6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0272F3F8" w14:textId="77777777" w:rsidTr="00B534C8">
        <w:tc>
          <w:tcPr>
            <w:tcW w:w="4950" w:type="dxa"/>
            <w:shd w:val="clear" w:color="auto" w:fill="auto"/>
          </w:tcPr>
          <w:p w14:paraId="2A6DAC00" w14:textId="1048E00B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10. EKG interpretation of cardiovascular</w:t>
            </w:r>
          </w:p>
        </w:tc>
        <w:tc>
          <w:tcPr>
            <w:tcW w:w="2340" w:type="dxa"/>
            <w:shd w:val="clear" w:color="auto" w:fill="auto"/>
          </w:tcPr>
          <w:p w14:paraId="4C6C44C1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0968843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9F65E9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5B9872A4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090E2ACC" w14:textId="77777777" w:rsidTr="00B534C8">
        <w:tc>
          <w:tcPr>
            <w:tcW w:w="4950" w:type="dxa"/>
            <w:shd w:val="clear" w:color="auto" w:fill="auto"/>
          </w:tcPr>
          <w:p w14:paraId="0F062446" w14:textId="45CD1805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 xml:space="preserve">     Emergency and electrolyte emergency</w:t>
            </w:r>
          </w:p>
        </w:tc>
        <w:tc>
          <w:tcPr>
            <w:tcW w:w="2340" w:type="dxa"/>
            <w:shd w:val="clear" w:color="auto" w:fill="auto"/>
          </w:tcPr>
          <w:p w14:paraId="79AA473A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47B7CF3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07539F0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C3C86DB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67BC1356" w14:textId="77777777" w:rsidTr="00B534C8">
        <w:tc>
          <w:tcPr>
            <w:tcW w:w="4950" w:type="dxa"/>
            <w:shd w:val="clear" w:color="auto" w:fill="auto"/>
          </w:tcPr>
          <w:p w14:paraId="7F8C802A" w14:textId="133C1AD6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11. Lumbar puncture (LP)</w:t>
            </w:r>
          </w:p>
        </w:tc>
        <w:tc>
          <w:tcPr>
            <w:tcW w:w="2340" w:type="dxa"/>
            <w:shd w:val="clear" w:color="auto" w:fill="auto"/>
          </w:tcPr>
          <w:p w14:paraId="4C1DC3F8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CF3CC8C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FFAED54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786F7A84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58D9C818" w14:textId="77777777" w:rsidTr="00B534C8">
        <w:tc>
          <w:tcPr>
            <w:tcW w:w="4950" w:type="dxa"/>
            <w:shd w:val="clear" w:color="auto" w:fill="auto"/>
          </w:tcPr>
          <w:p w14:paraId="353EADF9" w14:textId="022C6C29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12. Intercostal drainage (ICD)</w:t>
            </w:r>
          </w:p>
        </w:tc>
        <w:tc>
          <w:tcPr>
            <w:tcW w:w="2340" w:type="dxa"/>
            <w:shd w:val="clear" w:color="auto" w:fill="auto"/>
          </w:tcPr>
          <w:p w14:paraId="40A4FA3B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4207BEF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D3F32C7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3C8BC38D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44537702" w14:textId="77777777" w:rsidTr="00B534C8">
        <w:tc>
          <w:tcPr>
            <w:tcW w:w="4950" w:type="dxa"/>
            <w:shd w:val="clear" w:color="auto" w:fill="auto"/>
          </w:tcPr>
          <w:p w14:paraId="35DE32B0" w14:textId="53C5597C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13. Peripheral venous cut down</w:t>
            </w:r>
          </w:p>
        </w:tc>
        <w:tc>
          <w:tcPr>
            <w:tcW w:w="2340" w:type="dxa"/>
            <w:shd w:val="clear" w:color="auto" w:fill="auto"/>
          </w:tcPr>
          <w:p w14:paraId="284B47FB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B152AF1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61D59B0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4F066B6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6043DC" w:rsidRPr="00291EE0" w14:paraId="276BC2DD" w14:textId="77777777" w:rsidTr="00B534C8">
        <w:tc>
          <w:tcPr>
            <w:tcW w:w="4950" w:type="dxa"/>
            <w:shd w:val="clear" w:color="auto" w:fill="auto"/>
          </w:tcPr>
          <w:p w14:paraId="510955BA" w14:textId="7FFD287A" w:rsidR="006043DC" w:rsidRPr="00DF395E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28"/>
                <w:szCs w:val="36"/>
              </w:rPr>
            </w:pPr>
            <w:r w:rsidRPr="00DF395E">
              <w:rPr>
                <w:rFonts w:ascii="TH SarabunPSK" w:hAnsi="TH SarabunPSK" w:cs="TH SarabunPSK"/>
                <w:sz w:val="28"/>
                <w:szCs w:val="36"/>
              </w:rPr>
              <w:t>14. Pleural tapping</w:t>
            </w:r>
          </w:p>
        </w:tc>
        <w:tc>
          <w:tcPr>
            <w:tcW w:w="2340" w:type="dxa"/>
            <w:shd w:val="clear" w:color="auto" w:fill="auto"/>
          </w:tcPr>
          <w:p w14:paraId="6E2A9DC7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3F3D9FE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CFEEB78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A9C40B9" w14:textId="77777777" w:rsidR="006043DC" w:rsidRPr="00291EE0" w:rsidRDefault="006043DC" w:rsidP="006043D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7F50215E" w14:textId="77777777" w:rsidR="00291EE0" w:rsidRPr="00291EE0" w:rsidRDefault="00291EE0" w:rsidP="00291EE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lastRenderedPageBreak/>
        <w:t>ทักษะ และการเรียนรู้</w:t>
      </w:r>
    </w:p>
    <w:p w14:paraId="401CFD9F" w14:textId="77777777" w:rsidR="00291EE0" w:rsidRDefault="00291EE0" w:rsidP="00291EE0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291EE0">
        <w:rPr>
          <w:rFonts w:ascii="TH SarabunPSK" w:eastAsia="Calibri" w:hAnsi="TH SarabunPSK" w:cs="TH SarabunPSK" w:hint="cs"/>
          <w:sz w:val="32"/>
          <w:szCs w:val="32"/>
          <w:cs/>
        </w:rPr>
        <w:t xml:space="preserve">พพท. </w:t>
      </w:r>
      <w:r w:rsidRPr="00291EE0">
        <w:rPr>
          <w:rFonts w:ascii="TH SarabunPSK" w:eastAsia="Calibri" w:hAnsi="TH SarabunPSK" w:cs="TH SarabunPSK"/>
          <w:sz w:val="32"/>
          <w:szCs w:val="32"/>
          <w:cs/>
        </w:rPr>
        <w:t>มีหน้าที่รับผิดชอบในการอธิบายโรคและการรักษา รวมทั้งหัตถการต่าง ๆ ที่ทำให้กับผู้ป่วย และ/ญาติ รับทราบเพื่อความเข้าใจอันดีระหว่างผู้รักษา และผู้รับการรักษา ภายใต้การควบคุมดูแลของ</w:t>
      </w:r>
      <w:r w:rsidRPr="00291EE0">
        <w:rPr>
          <w:rFonts w:ascii="TH SarabunPSK" w:eastAsia="Calibri" w:hAnsi="TH SarabunPSK" w:cs="TH SarabunPSK"/>
          <w:sz w:val="32"/>
          <w:szCs w:val="32"/>
        </w:rPr>
        <w:t xml:space="preserve"> staff </w:t>
      </w:r>
      <w:r w:rsidRPr="00291EE0">
        <w:rPr>
          <w:rFonts w:ascii="TH SarabunPSK" w:eastAsia="Calibri" w:hAnsi="TH SarabunPSK" w:cs="TH SarabunPSK"/>
          <w:sz w:val="32"/>
          <w:szCs w:val="32"/>
          <w:cs/>
        </w:rPr>
        <w:t>ประจำตึกผู้ป่วยหรือ</w:t>
      </w:r>
      <w:r w:rsidRPr="00291EE0">
        <w:rPr>
          <w:rFonts w:ascii="TH SarabunPSK" w:eastAsia="Calibri" w:hAnsi="TH SarabunPSK" w:cs="TH SarabunPSK"/>
          <w:sz w:val="32"/>
          <w:szCs w:val="32"/>
        </w:rPr>
        <w:t xml:space="preserve"> staff </w:t>
      </w:r>
      <w:r w:rsidRPr="00291EE0">
        <w:rPr>
          <w:rFonts w:ascii="TH SarabunPSK" w:eastAsia="Calibri" w:hAnsi="TH SarabunPSK" w:cs="TH SarabunPSK"/>
          <w:sz w:val="32"/>
          <w:szCs w:val="32"/>
          <w:cs/>
        </w:rPr>
        <w:t>อื่น ๆ</w:t>
      </w:r>
    </w:p>
    <w:p w14:paraId="72001199" w14:textId="77777777" w:rsidR="00830C03" w:rsidRPr="00291EE0" w:rsidRDefault="00830C03" w:rsidP="00291EE0">
      <w:pPr>
        <w:spacing w:after="0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10080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0"/>
        <w:gridCol w:w="2340"/>
        <w:gridCol w:w="900"/>
        <w:gridCol w:w="900"/>
        <w:gridCol w:w="990"/>
      </w:tblGrid>
      <w:tr w:rsidR="00291EE0" w:rsidRPr="00291EE0" w14:paraId="2F09A226" w14:textId="77777777" w:rsidTr="00B534C8">
        <w:tc>
          <w:tcPr>
            <w:tcW w:w="4950" w:type="dxa"/>
            <w:vMerge w:val="restart"/>
            <w:shd w:val="clear" w:color="auto" w:fill="auto"/>
            <w:vAlign w:val="center"/>
          </w:tcPr>
          <w:p w14:paraId="333A9AF3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โรคและการรักษาที่จำเป็น</w:t>
            </w:r>
          </w:p>
        </w:tc>
        <w:tc>
          <w:tcPr>
            <w:tcW w:w="2340" w:type="dxa"/>
            <w:vMerge w:val="restart"/>
            <w:shd w:val="clear" w:color="auto" w:fill="auto"/>
          </w:tcPr>
          <w:p w14:paraId="6A571C1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2ADE7B73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3432A85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790" w:type="dxa"/>
            <w:gridSpan w:val="3"/>
            <w:shd w:val="clear" w:color="auto" w:fill="auto"/>
            <w:vAlign w:val="center"/>
          </w:tcPr>
          <w:p w14:paraId="167203D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33FD5203" w14:textId="77777777" w:rsidTr="00B534C8">
        <w:tc>
          <w:tcPr>
            <w:tcW w:w="4950" w:type="dxa"/>
            <w:vMerge/>
            <w:shd w:val="clear" w:color="auto" w:fill="auto"/>
          </w:tcPr>
          <w:p w14:paraId="1F9E663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FF0000"/>
                <w:sz w:val="32"/>
                <w:szCs w:val="32"/>
              </w:rPr>
            </w:pPr>
          </w:p>
        </w:tc>
        <w:tc>
          <w:tcPr>
            <w:tcW w:w="2340" w:type="dxa"/>
            <w:vMerge/>
            <w:shd w:val="clear" w:color="auto" w:fill="auto"/>
          </w:tcPr>
          <w:p w14:paraId="1AC53B9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14:paraId="1B8B7B8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00" w:type="dxa"/>
            <w:shd w:val="clear" w:color="auto" w:fill="auto"/>
            <w:vAlign w:val="center"/>
          </w:tcPr>
          <w:p w14:paraId="510FA17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90" w:type="dxa"/>
            <w:shd w:val="clear" w:color="auto" w:fill="auto"/>
            <w:vAlign w:val="center"/>
          </w:tcPr>
          <w:p w14:paraId="5FB1685B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DF395E" w:rsidRPr="00291EE0" w14:paraId="39629B1B" w14:textId="77777777" w:rsidTr="00B534C8">
        <w:tc>
          <w:tcPr>
            <w:tcW w:w="4950" w:type="dxa"/>
            <w:shd w:val="clear" w:color="auto" w:fill="auto"/>
          </w:tcPr>
          <w:p w14:paraId="075802D4" w14:textId="5A9B9DCE" w:rsidR="00DF395E" w:rsidRPr="00291EE0" w:rsidRDefault="00DF395E" w:rsidP="00665129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COVID-19</w:t>
            </w:r>
          </w:p>
        </w:tc>
        <w:tc>
          <w:tcPr>
            <w:tcW w:w="2340" w:type="dxa"/>
            <w:shd w:val="clear" w:color="auto" w:fill="auto"/>
          </w:tcPr>
          <w:p w14:paraId="5671315E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4F7FBF62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2DE0371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4A36F505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F395E" w:rsidRPr="00291EE0" w14:paraId="2C7D67A1" w14:textId="77777777" w:rsidTr="00B534C8">
        <w:tc>
          <w:tcPr>
            <w:tcW w:w="4950" w:type="dxa"/>
            <w:shd w:val="clear" w:color="auto" w:fill="auto"/>
          </w:tcPr>
          <w:p w14:paraId="18400699" w14:textId="22BA6CA6" w:rsidR="00DF395E" w:rsidRPr="00291EE0" w:rsidRDefault="00DF395E" w:rsidP="00665129">
            <w:pPr>
              <w:numPr>
                <w:ilvl w:val="0"/>
                <w:numId w:val="4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Anti-tuberculosis drugs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สำหรับวัณโรค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ดื้อยา</w:t>
            </w:r>
          </w:p>
        </w:tc>
        <w:tc>
          <w:tcPr>
            <w:tcW w:w="2340" w:type="dxa"/>
            <w:shd w:val="clear" w:color="auto" w:fill="auto"/>
          </w:tcPr>
          <w:p w14:paraId="6B49D653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AB01794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085521F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35AC426F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</w:pPr>
          </w:p>
        </w:tc>
      </w:tr>
      <w:tr w:rsidR="00DF395E" w:rsidRPr="00291EE0" w14:paraId="0A2E1463" w14:textId="77777777" w:rsidTr="00B534C8">
        <w:trPr>
          <w:trHeight w:val="503"/>
        </w:trPr>
        <w:tc>
          <w:tcPr>
            <w:tcW w:w="4950" w:type="dxa"/>
            <w:shd w:val="clear" w:color="auto" w:fill="auto"/>
          </w:tcPr>
          <w:p w14:paraId="61FD5404" w14:textId="0964334D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.   HIV infection with its complications</w:t>
            </w:r>
          </w:p>
        </w:tc>
        <w:tc>
          <w:tcPr>
            <w:tcW w:w="2340" w:type="dxa"/>
            <w:shd w:val="clear" w:color="auto" w:fill="auto"/>
          </w:tcPr>
          <w:p w14:paraId="4E8D1710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15BA9316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1A97767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4D567E0A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41C45434" w14:textId="77777777" w:rsidTr="00B534C8">
        <w:tc>
          <w:tcPr>
            <w:tcW w:w="4950" w:type="dxa"/>
            <w:shd w:val="clear" w:color="auto" w:fill="auto"/>
          </w:tcPr>
          <w:p w14:paraId="24D0C9C5" w14:textId="72BD5C67" w:rsidR="00DF395E" w:rsidRPr="00134B42" w:rsidRDefault="00DF395E" w:rsidP="00665129">
            <w:pPr>
              <w:pStyle w:val="ListParagraph"/>
              <w:numPr>
                <w:ilvl w:val="0"/>
                <w:numId w:val="8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34B42">
              <w:rPr>
                <w:rFonts w:ascii="TH SarabunPSK" w:hAnsi="TH SarabunPSK" w:cs="TH SarabunPSK"/>
                <w:sz w:val="32"/>
                <w:szCs w:val="32"/>
              </w:rPr>
              <w:t xml:space="preserve">Sepsis  </w:t>
            </w:r>
          </w:p>
        </w:tc>
        <w:tc>
          <w:tcPr>
            <w:tcW w:w="2340" w:type="dxa"/>
            <w:shd w:val="clear" w:color="auto" w:fill="auto"/>
          </w:tcPr>
          <w:p w14:paraId="78D9600E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464702F4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D492CE0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6B4B45DE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24A04A0C" w14:textId="77777777" w:rsidTr="00B534C8">
        <w:tc>
          <w:tcPr>
            <w:tcW w:w="4950" w:type="dxa"/>
            <w:shd w:val="clear" w:color="auto" w:fill="auto"/>
          </w:tcPr>
          <w:p w14:paraId="23DF20CA" w14:textId="336421C1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Myocardial infarction (MI)</w:t>
            </w:r>
          </w:p>
        </w:tc>
        <w:tc>
          <w:tcPr>
            <w:tcW w:w="2340" w:type="dxa"/>
            <w:shd w:val="clear" w:color="auto" w:fill="auto"/>
          </w:tcPr>
          <w:p w14:paraId="41F9AD50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27ABE4A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9E2E9C2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712E9F40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2C7DBBC0" w14:textId="77777777" w:rsidTr="00B534C8">
        <w:tc>
          <w:tcPr>
            <w:tcW w:w="4950" w:type="dxa"/>
            <w:shd w:val="clear" w:color="auto" w:fill="auto"/>
          </w:tcPr>
          <w:p w14:paraId="34456223" w14:textId="11E478D3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Stroke </w:t>
            </w:r>
          </w:p>
        </w:tc>
        <w:tc>
          <w:tcPr>
            <w:tcW w:w="2340" w:type="dxa"/>
            <w:shd w:val="clear" w:color="auto" w:fill="auto"/>
          </w:tcPr>
          <w:p w14:paraId="64D29FE5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7F4D0375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488A9597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0799A5E3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1BE9BE8D" w14:textId="77777777" w:rsidTr="00B534C8">
        <w:tc>
          <w:tcPr>
            <w:tcW w:w="4950" w:type="dxa"/>
            <w:shd w:val="clear" w:color="auto" w:fill="auto"/>
          </w:tcPr>
          <w:p w14:paraId="6E9876C2" w14:textId="4FD31FD7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Emergency in medicine</w:t>
            </w:r>
          </w:p>
        </w:tc>
        <w:tc>
          <w:tcPr>
            <w:tcW w:w="2340" w:type="dxa"/>
            <w:shd w:val="clear" w:color="auto" w:fill="auto"/>
          </w:tcPr>
          <w:p w14:paraId="6A10F1A7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7137334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30375C12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56D3F1A2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3F8F51B0" w14:textId="77777777" w:rsidTr="00B534C8">
        <w:tc>
          <w:tcPr>
            <w:tcW w:w="4950" w:type="dxa"/>
            <w:shd w:val="clear" w:color="auto" w:fill="auto"/>
          </w:tcPr>
          <w:p w14:paraId="713FF3DF" w14:textId="579FAF5E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Non-communicable disease (NCD)</w:t>
            </w:r>
          </w:p>
        </w:tc>
        <w:tc>
          <w:tcPr>
            <w:tcW w:w="2340" w:type="dxa"/>
            <w:shd w:val="clear" w:color="auto" w:fill="auto"/>
          </w:tcPr>
          <w:p w14:paraId="3D7BAB3F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4C6565D4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69005CF7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4DFB5F99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1F20E613" w14:textId="77777777" w:rsidTr="00B534C8">
        <w:tc>
          <w:tcPr>
            <w:tcW w:w="4950" w:type="dxa"/>
            <w:shd w:val="clear" w:color="auto" w:fill="auto"/>
          </w:tcPr>
          <w:p w14:paraId="783DB65C" w14:textId="37EE9437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Hepatitis B, C viruses</w:t>
            </w:r>
          </w:p>
        </w:tc>
        <w:tc>
          <w:tcPr>
            <w:tcW w:w="2340" w:type="dxa"/>
            <w:shd w:val="clear" w:color="auto" w:fill="auto"/>
          </w:tcPr>
          <w:p w14:paraId="7289D710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D0C7387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1B8DF7A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3C623891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2DD0D3DB" w14:textId="77777777" w:rsidTr="00B534C8">
        <w:tc>
          <w:tcPr>
            <w:tcW w:w="4950" w:type="dxa"/>
            <w:shd w:val="clear" w:color="auto" w:fill="auto"/>
          </w:tcPr>
          <w:p w14:paraId="4C2720BF" w14:textId="0E6846DC" w:rsidR="00DF395E" w:rsidRPr="00291EE0" w:rsidRDefault="00DF395E" w:rsidP="00337661">
            <w:pPr>
              <w:numPr>
                <w:ilvl w:val="0"/>
                <w:numId w:val="8"/>
              </w:numPr>
              <w:spacing w:after="0" w:line="240" w:lineRule="auto"/>
              <w:ind w:hanging="384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Common autoimmune diseases e.g. SLE   </w:t>
            </w:r>
          </w:p>
        </w:tc>
        <w:tc>
          <w:tcPr>
            <w:tcW w:w="2340" w:type="dxa"/>
            <w:shd w:val="clear" w:color="auto" w:fill="auto"/>
          </w:tcPr>
          <w:p w14:paraId="142021EC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2FC208BE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41D628BB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4FE56141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  <w:tr w:rsidR="00DF395E" w:rsidRPr="00291EE0" w14:paraId="49740657" w14:textId="77777777" w:rsidTr="00B534C8">
        <w:tc>
          <w:tcPr>
            <w:tcW w:w="4950" w:type="dxa"/>
            <w:shd w:val="clear" w:color="auto" w:fill="auto"/>
          </w:tcPr>
          <w:p w14:paraId="3F5C38D9" w14:textId="47577317" w:rsidR="00DF395E" w:rsidRPr="00291EE0" w:rsidRDefault="00DF395E" w:rsidP="00665129">
            <w:pPr>
              <w:numPr>
                <w:ilvl w:val="0"/>
                <w:numId w:val="8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การแพ้ยา</w:t>
            </w:r>
          </w:p>
        </w:tc>
        <w:tc>
          <w:tcPr>
            <w:tcW w:w="2340" w:type="dxa"/>
            <w:shd w:val="clear" w:color="auto" w:fill="auto"/>
          </w:tcPr>
          <w:p w14:paraId="4FFDB0D3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5275803E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auto"/>
          </w:tcPr>
          <w:p w14:paraId="00C5B274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  <w:tc>
          <w:tcPr>
            <w:tcW w:w="990" w:type="dxa"/>
            <w:shd w:val="clear" w:color="auto" w:fill="auto"/>
          </w:tcPr>
          <w:p w14:paraId="3B5BBD25" w14:textId="77777777" w:rsidR="00DF395E" w:rsidRPr="00291EE0" w:rsidRDefault="00DF395E" w:rsidP="00DF395E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</w:p>
        </w:tc>
      </w:tr>
    </w:tbl>
    <w:p w14:paraId="03240B01" w14:textId="47451B60" w:rsidR="00470ACA" w:rsidRDefault="00470ACA" w:rsidP="00291EE0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41380EF0" w14:textId="77777777" w:rsidR="00470ACA" w:rsidRDefault="00470ACA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398ACB5F" w14:textId="77777777" w:rsidR="00291EE0" w:rsidRPr="00291EE0" w:rsidRDefault="00291EE0" w:rsidP="00291EE0">
      <w:pPr>
        <w:spacing w:after="0"/>
        <w:ind w:left="7920" w:right="-900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2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1CA8CE9C" w14:textId="77777777" w:rsidR="00291EE0" w:rsidRPr="00291EE0" w:rsidRDefault="00291EE0" w:rsidP="00291EE0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</w:rPr>
      </w:pPr>
    </w:p>
    <w:p w14:paraId="130AFB02" w14:textId="6D094780" w:rsidR="00291EE0" w:rsidRDefault="00291EE0" w:rsidP="00291EE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ที่ผ่าน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สาขาศัลยศาสตร์ ระยะเวลา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</w:t>
      </w:r>
      <w:r w:rsidR="009C18B3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เ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ดือน</w:t>
      </w:r>
    </w:p>
    <w:p w14:paraId="6593170E" w14:textId="77777777" w:rsidR="00F50377" w:rsidRPr="00291EE0" w:rsidRDefault="00F50377" w:rsidP="00291EE0">
      <w:pPr>
        <w:spacing w:after="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10091" w:type="dxa"/>
        <w:tblInd w:w="-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90"/>
        <w:gridCol w:w="2430"/>
        <w:gridCol w:w="1080"/>
        <w:gridCol w:w="1080"/>
        <w:gridCol w:w="911"/>
      </w:tblGrid>
      <w:tr w:rsidR="00291EE0" w:rsidRPr="00291EE0" w14:paraId="69DE185E" w14:textId="77777777" w:rsidTr="00B534C8">
        <w:trPr>
          <w:trHeight w:val="440"/>
        </w:trPr>
        <w:tc>
          <w:tcPr>
            <w:tcW w:w="4590" w:type="dxa"/>
            <w:vMerge w:val="restart"/>
            <w:vAlign w:val="center"/>
          </w:tcPr>
          <w:p w14:paraId="274C486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14:paraId="3481841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2.1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การตรวจร่างกาย การอ่านฟิล์ม การรักษา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และการทำหัตถการ</w:t>
            </w:r>
          </w:p>
        </w:tc>
        <w:tc>
          <w:tcPr>
            <w:tcW w:w="2430" w:type="dxa"/>
            <w:vMerge w:val="restart"/>
            <w:vAlign w:val="center"/>
          </w:tcPr>
          <w:p w14:paraId="67B5FBF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4B900BB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01F702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3071" w:type="dxa"/>
            <w:gridSpan w:val="3"/>
            <w:vAlign w:val="center"/>
          </w:tcPr>
          <w:p w14:paraId="011DA8B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64D00064" w14:textId="77777777" w:rsidTr="00B534C8">
        <w:trPr>
          <w:trHeight w:val="455"/>
        </w:trPr>
        <w:tc>
          <w:tcPr>
            <w:tcW w:w="4590" w:type="dxa"/>
            <w:vMerge/>
          </w:tcPr>
          <w:p w14:paraId="0859CE9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30" w:type="dxa"/>
            <w:vMerge/>
          </w:tcPr>
          <w:p w14:paraId="7856CF7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1080" w:type="dxa"/>
            <w:vAlign w:val="center"/>
          </w:tcPr>
          <w:p w14:paraId="35610D6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1080" w:type="dxa"/>
            <w:vAlign w:val="center"/>
          </w:tcPr>
          <w:p w14:paraId="674CCD5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086D512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351A800C" w14:textId="77777777" w:rsidTr="00B534C8">
        <w:trPr>
          <w:trHeight w:val="359"/>
        </w:trPr>
        <w:tc>
          <w:tcPr>
            <w:tcW w:w="4590" w:type="dxa"/>
          </w:tcPr>
          <w:p w14:paraId="1AABDC6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1.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โรคไส้เลื่อน</w:t>
            </w:r>
          </w:p>
        </w:tc>
        <w:tc>
          <w:tcPr>
            <w:tcW w:w="2430" w:type="dxa"/>
          </w:tcPr>
          <w:p w14:paraId="4E32968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5C6C89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609034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2CF486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058F65E7" w14:textId="77777777" w:rsidTr="00B534C8">
        <w:trPr>
          <w:trHeight w:val="458"/>
        </w:trPr>
        <w:tc>
          <w:tcPr>
            <w:tcW w:w="4590" w:type="dxa"/>
          </w:tcPr>
          <w:p w14:paraId="54AF2F4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2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Murphy’s sign</w:t>
            </w:r>
          </w:p>
        </w:tc>
        <w:tc>
          <w:tcPr>
            <w:tcW w:w="2430" w:type="dxa"/>
          </w:tcPr>
          <w:p w14:paraId="5FB5148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40E23EB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428BBB2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596CEF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47110542" w14:textId="77777777" w:rsidTr="00B534C8">
        <w:trPr>
          <w:trHeight w:val="600"/>
        </w:trPr>
        <w:tc>
          <w:tcPr>
            <w:tcW w:w="4590" w:type="dxa"/>
          </w:tcPr>
          <w:p w14:paraId="694505EA" w14:textId="11AE5ABD" w:rsid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Hemorrhoids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และใช้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เครื่อง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proctoscope</w:t>
            </w:r>
          </w:p>
          <w:p w14:paraId="1800C84A" w14:textId="3EDC8A81" w:rsidR="00291EE0" w:rsidRPr="00291EE0" w:rsidRDefault="0031693C" w:rsidP="0031693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ได้อย่างถูกต้อง</w:t>
            </w:r>
          </w:p>
        </w:tc>
        <w:tc>
          <w:tcPr>
            <w:tcW w:w="2430" w:type="dxa"/>
          </w:tcPr>
          <w:p w14:paraId="7110700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1EA6E91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449709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07080F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F32D70F" w14:textId="77777777" w:rsidTr="00B534C8">
        <w:trPr>
          <w:trHeight w:val="600"/>
        </w:trPr>
        <w:tc>
          <w:tcPr>
            <w:tcW w:w="4590" w:type="dxa"/>
          </w:tcPr>
          <w:p w14:paraId="73039A4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ตรวจคลำชีพจรได้อย่างถูกต้องและรู้จักรวมถึง</w:t>
            </w:r>
          </w:p>
          <w:p w14:paraId="6C4285C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เข้าใจ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soft signs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hard signs of vascular</w:t>
            </w:r>
          </w:p>
          <w:p w14:paraId="4F14455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injury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เป็นอย่างดี</w:t>
            </w:r>
          </w:p>
        </w:tc>
        <w:tc>
          <w:tcPr>
            <w:tcW w:w="2430" w:type="dxa"/>
          </w:tcPr>
          <w:p w14:paraId="57B41CA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3BBFF8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4E475F4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31EC9D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23BBD44C" w14:textId="77777777" w:rsidTr="00B534C8">
        <w:trPr>
          <w:trHeight w:val="314"/>
        </w:trPr>
        <w:tc>
          <w:tcPr>
            <w:tcW w:w="4590" w:type="dxa"/>
          </w:tcPr>
          <w:p w14:paraId="0C7147F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5. Hernia</w:t>
            </w:r>
          </w:p>
        </w:tc>
        <w:tc>
          <w:tcPr>
            <w:tcW w:w="2430" w:type="dxa"/>
          </w:tcPr>
          <w:p w14:paraId="70E3CAB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6DE3C5F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62E4A4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8E5676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6FF1EEA" w14:textId="77777777" w:rsidTr="00B534C8">
        <w:trPr>
          <w:trHeight w:val="512"/>
        </w:trPr>
        <w:tc>
          <w:tcPr>
            <w:tcW w:w="4590" w:type="dxa"/>
          </w:tcPr>
          <w:p w14:paraId="77CC3C3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6. Incision and drainage (I &amp; D)</w:t>
            </w:r>
          </w:p>
        </w:tc>
        <w:tc>
          <w:tcPr>
            <w:tcW w:w="2430" w:type="dxa"/>
          </w:tcPr>
          <w:p w14:paraId="712E738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1E11E2D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F376CB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C52FE9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57FDCBF" w14:textId="77777777" w:rsidTr="00B534C8">
        <w:trPr>
          <w:trHeight w:val="600"/>
        </w:trPr>
        <w:tc>
          <w:tcPr>
            <w:tcW w:w="4590" w:type="dxa"/>
          </w:tcPr>
          <w:p w14:paraId="5451A1F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7. Excision, biopsy of cyst, skin, lymph </w:t>
            </w:r>
          </w:p>
          <w:p w14:paraId="5ABE7776" w14:textId="31F46EBE" w:rsidR="00291EE0" w:rsidRPr="00291EE0" w:rsidRDefault="00291EE0" w:rsidP="0031693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31693C">
              <w:rPr>
                <w:rFonts w:ascii="TH SarabunPSK" w:eastAsia="Calibri" w:hAnsi="TH SarabunPSK" w:cs="TH SarabunPSK"/>
                <w:sz w:val="32"/>
                <w:szCs w:val="32"/>
              </w:rPr>
              <w:t>n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ode</w:t>
            </w:r>
            <w:r w:rsidR="00830C03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(LN)</w:t>
            </w:r>
          </w:p>
        </w:tc>
        <w:tc>
          <w:tcPr>
            <w:tcW w:w="2430" w:type="dxa"/>
          </w:tcPr>
          <w:p w14:paraId="57F9CCB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52EB8E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0C7879D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4E80E7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7D6317CF" w14:textId="77777777" w:rsidTr="00B534C8">
        <w:trPr>
          <w:trHeight w:val="600"/>
        </w:trPr>
        <w:tc>
          <w:tcPr>
            <w:tcW w:w="4590" w:type="dxa"/>
          </w:tcPr>
          <w:p w14:paraId="25446C5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8. Fine needle aspiration (FNA)</w:t>
            </w:r>
          </w:p>
        </w:tc>
        <w:tc>
          <w:tcPr>
            <w:tcW w:w="2430" w:type="dxa"/>
          </w:tcPr>
          <w:p w14:paraId="4CFD477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2BAB250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5FB848F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BD5351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21079727" w14:textId="77777777" w:rsidTr="00B534C8">
        <w:trPr>
          <w:trHeight w:val="3230"/>
        </w:trPr>
        <w:tc>
          <w:tcPr>
            <w:tcW w:w="4590" w:type="dxa"/>
          </w:tcPr>
          <w:p w14:paraId="5D95599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9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สามารถอ่าน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film X-ray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ในภาวะต่อไปนี้ได้</w:t>
            </w:r>
          </w:p>
          <w:p w14:paraId="459A8CDC" w14:textId="583E5D55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อย่างถูกต้อง</w:t>
            </w:r>
          </w:p>
          <w:p w14:paraId="551AA4B2" w14:textId="77777777" w:rsidR="00291EE0" w:rsidRPr="00291EE0" w:rsidRDefault="00291EE0" w:rsidP="00134B42">
            <w:pPr>
              <w:spacing w:after="0" w:line="240" w:lineRule="auto"/>
              <w:ind w:left="720" w:hanging="20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Fracture rib, pneumothorax,  </w:t>
            </w:r>
          </w:p>
          <w:p w14:paraId="7A2D1328" w14:textId="77777777" w:rsidR="00291EE0" w:rsidRPr="00291EE0" w:rsidRDefault="00291EE0" w:rsidP="00134B42">
            <w:pPr>
              <w:spacing w:after="0" w:line="240" w:lineRule="auto"/>
              <w:ind w:hanging="20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          hemothorax</w:t>
            </w:r>
          </w:p>
          <w:p w14:paraId="2E44E536" w14:textId="77777777" w:rsidR="00291EE0" w:rsidRPr="00291EE0" w:rsidRDefault="00291EE0" w:rsidP="00134B42">
            <w:pPr>
              <w:spacing w:after="0" w:line="240" w:lineRule="auto"/>
              <w:ind w:left="720" w:hanging="20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Gut obstruction</w:t>
            </w:r>
          </w:p>
          <w:p w14:paraId="241A0FE0" w14:textId="77777777" w:rsidR="00291EE0" w:rsidRPr="00291EE0" w:rsidRDefault="00291EE0" w:rsidP="00134B42">
            <w:pPr>
              <w:spacing w:after="0" w:line="240" w:lineRule="auto"/>
              <w:ind w:left="720" w:hanging="20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Small bowel obstruction</w:t>
            </w:r>
          </w:p>
          <w:p w14:paraId="16DFD440" w14:textId="77777777" w:rsidR="00291EE0" w:rsidRPr="00291EE0" w:rsidRDefault="00291EE0" w:rsidP="00134B42">
            <w:pPr>
              <w:spacing w:after="0" w:line="240" w:lineRule="auto"/>
              <w:ind w:left="720" w:hanging="201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Colonic obstruction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partial </w:t>
            </w:r>
          </w:p>
          <w:p w14:paraId="23DE66DB" w14:textId="6B8F60FD" w:rsidR="00291EE0" w:rsidRPr="00291EE0" w:rsidRDefault="00291EE0" w:rsidP="00134B42">
            <w:pPr>
              <w:spacing w:after="0" w:line="240" w:lineRule="auto"/>
              <w:ind w:left="720" w:hanging="201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complete obstruction</w:t>
            </w:r>
          </w:p>
        </w:tc>
        <w:tc>
          <w:tcPr>
            <w:tcW w:w="2430" w:type="dxa"/>
          </w:tcPr>
          <w:p w14:paraId="261C9D9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32D6DFB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080" w:type="dxa"/>
          </w:tcPr>
          <w:p w14:paraId="7850F68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50E4F5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3B3E6A04" w14:textId="77777777" w:rsidR="00291EE0" w:rsidRPr="00291EE0" w:rsidRDefault="00291EE0" w:rsidP="00291EE0">
      <w:pPr>
        <w:rPr>
          <w:rFonts w:ascii="TH SarabunPSK" w:eastAsia="Calibri" w:hAnsi="TH SarabunPSK" w:cs="TH SarabunPSK"/>
          <w:sz w:val="32"/>
          <w:szCs w:val="32"/>
        </w:rPr>
      </w:pPr>
      <w:r w:rsidRPr="00291EE0">
        <w:rPr>
          <w:rFonts w:ascii="TH SarabunPSK" w:eastAsia="Calibri" w:hAnsi="TH SarabunPSK" w:cs="TH SarabunPSK"/>
          <w:sz w:val="32"/>
          <w:szCs w:val="32"/>
        </w:rPr>
        <w:br w:type="page"/>
      </w:r>
    </w:p>
    <w:tbl>
      <w:tblPr>
        <w:tblW w:w="9952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20"/>
        <w:gridCol w:w="2268"/>
        <w:gridCol w:w="1154"/>
        <w:gridCol w:w="900"/>
        <w:gridCol w:w="810"/>
      </w:tblGrid>
      <w:tr w:rsidR="00291EE0" w:rsidRPr="00291EE0" w14:paraId="1AAFE550" w14:textId="77777777" w:rsidTr="00B534C8">
        <w:trPr>
          <w:trHeight w:val="440"/>
        </w:trPr>
        <w:tc>
          <w:tcPr>
            <w:tcW w:w="4820" w:type="dxa"/>
            <w:vMerge w:val="restart"/>
            <w:vAlign w:val="center"/>
          </w:tcPr>
          <w:p w14:paraId="6475F3CB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16"/>
                <w:szCs w:val="16"/>
              </w:rPr>
            </w:pPr>
          </w:p>
          <w:p w14:paraId="1C16928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2.2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  <w:t xml:space="preserve"> มีความรู้และสามารถดูแลคนไข้ที่มี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>equipment</w:t>
            </w:r>
          </w:p>
        </w:tc>
        <w:tc>
          <w:tcPr>
            <w:tcW w:w="2268" w:type="dxa"/>
            <w:vMerge w:val="restart"/>
            <w:vAlign w:val="center"/>
          </w:tcPr>
          <w:p w14:paraId="28FF3DF3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อาจารย์ได้อธิบาย/สอน</w:t>
            </w:r>
          </w:p>
          <w:p w14:paraId="62F85A0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ในสัปดาห์แรก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</w:rPr>
              <w:sym w:font="Wingdings" w:char="F0FC"/>
            </w:r>
          </w:p>
        </w:tc>
        <w:tc>
          <w:tcPr>
            <w:tcW w:w="2864" w:type="dxa"/>
            <w:gridSpan w:val="3"/>
            <w:vAlign w:val="center"/>
          </w:tcPr>
          <w:p w14:paraId="6CA1EA8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260A53A9" w14:textId="77777777" w:rsidTr="00B534C8">
        <w:trPr>
          <w:trHeight w:val="455"/>
        </w:trPr>
        <w:tc>
          <w:tcPr>
            <w:tcW w:w="4820" w:type="dxa"/>
            <w:vMerge/>
            <w:vAlign w:val="center"/>
          </w:tcPr>
          <w:p w14:paraId="68FCE9A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</w:p>
        </w:tc>
        <w:tc>
          <w:tcPr>
            <w:tcW w:w="2268" w:type="dxa"/>
            <w:vMerge/>
            <w:vAlign w:val="center"/>
          </w:tcPr>
          <w:p w14:paraId="499BAED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</w:p>
        </w:tc>
        <w:tc>
          <w:tcPr>
            <w:tcW w:w="1154" w:type="dxa"/>
            <w:vAlign w:val="center"/>
          </w:tcPr>
          <w:p w14:paraId="748F306A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00" w:type="dxa"/>
            <w:vAlign w:val="center"/>
          </w:tcPr>
          <w:p w14:paraId="3441493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810" w:type="dxa"/>
            <w:vAlign w:val="center"/>
          </w:tcPr>
          <w:p w14:paraId="47A1D23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D0D0D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4D67572A" w14:textId="77777777" w:rsidTr="00B534C8">
        <w:trPr>
          <w:trHeight w:val="600"/>
        </w:trPr>
        <w:tc>
          <w:tcPr>
            <w:tcW w:w="4820" w:type="dxa"/>
          </w:tcPr>
          <w:p w14:paraId="75383F6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NG tube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สามารถรู้วิธีใส่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ถอด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จนถึงการดูแล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</w:p>
          <w:p w14:paraId="09E5376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รู้ข้อบ่งชี้ในการใส่อย่างเหมาะสม</w:t>
            </w:r>
          </w:p>
        </w:tc>
        <w:tc>
          <w:tcPr>
            <w:tcW w:w="2268" w:type="dxa"/>
          </w:tcPr>
          <w:p w14:paraId="398BFE6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4AAAA86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100B571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1E19589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4A327EFC" w14:textId="77777777" w:rsidTr="00B534C8">
        <w:trPr>
          <w:trHeight w:val="600"/>
        </w:trPr>
        <w:tc>
          <w:tcPr>
            <w:tcW w:w="4820" w:type="dxa"/>
          </w:tcPr>
          <w:p w14:paraId="1087D1B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 Foley catheter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สามารถรู้วิธีใส่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ถอด </w:t>
            </w:r>
          </w:p>
          <w:p w14:paraId="4584D25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จนถึงการดูแล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รู้ข้อบ่งชี้ในการใส่อย่างเหมาะสม</w:t>
            </w:r>
          </w:p>
        </w:tc>
        <w:tc>
          <w:tcPr>
            <w:tcW w:w="2268" w:type="dxa"/>
          </w:tcPr>
          <w:p w14:paraId="138709D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3E9023B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3AB7E5D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3BF8932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67F59A9" w14:textId="77777777" w:rsidTr="00B534C8">
        <w:trPr>
          <w:trHeight w:val="600"/>
        </w:trPr>
        <w:tc>
          <w:tcPr>
            <w:tcW w:w="4820" w:type="dxa"/>
          </w:tcPr>
          <w:p w14:paraId="0E3E6364" w14:textId="1638C0AA" w:rsidR="00291EE0" w:rsidRPr="00134B42" w:rsidRDefault="00291EE0" w:rsidP="00665129">
            <w:pPr>
              <w:pStyle w:val="ListParagraph"/>
              <w:numPr>
                <w:ilvl w:val="0"/>
                <w:numId w:val="4"/>
              </w:numPr>
              <w:rPr>
                <w:rFonts w:ascii="TH SarabunPSK" w:hAnsi="TH SarabunPSK" w:cs="TH SarabunPSK"/>
                <w:sz w:val="32"/>
                <w:szCs w:val="32"/>
              </w:rPr>
            </w:pPr>
            <w:r w:rsidRPr="00134B4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สายชนิดพิเศษ </w:t>
            </w:r>
            <w:r w:rsidR="00134B42" w:rsidRPr="00134B4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สามารถรู้วิธีใส่ ถอด </w:t>
            </w:r>
          </w:p>
          <w:p w14:paraId="4E05730C" w14:textId="4D8B7030" w:rsidR="00134B42" w:rsidRPr="00134B42" w:rsidRDefault="00134B42" w:rsidP="00134B42">
            <w:pPr>
              <w:pStyle w:val="ListParagraph"/>
              <w:ind w:left="360" w:firstLine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จนถึงการดูแล รู้ข้อบ่งชี้ในการใส่อย่างเหมาะสม</w:t>
            </w:r>
          </w:p>
          <w:p w14:paraId="0A779EA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T Tube</w:t>
            </w:r>
          </w:p>
          <w:p w14:paraId="2A0DAC9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Gastrostomy tube</w:t>
            </w:r>
          </w:p>
          <w:p w14:paraId="69A3848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Jejunostomy tube</w:t>
            </w:r>
          </w:p>
          <w:p w14:paraId="4120478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Jackson-Pratt drain</w:t>
            </w:r>
          </w:p>
          <w:p w14:paraId="0E64ABA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Redivac drain</w:t>
            </w:r>
          </w:p>
          <w:p w14:paraId="471A2CE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Penrose drain</w:t>
            </w:r>
          </w:p>
        </w:tc>
        <w:tc>
          <w:tcPr>
            <w:tcW w:w="2268" w:type="dxa"/>
          </w:tcPr>
          <w:p w14:paraId="5239E18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118DCDB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0818A40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3459077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DD04F1A" w14:textId="77777777" w:rsidTr="00B534C8">
        <w:trPr>
          <w:trHeight w:val="600"/>
        </w:trPr>
        <w:tc>
          <w:tcPr>
            <w:tcW w:w="4820" w:type="dxa"/>
          </w:tcPr>
          <w:p w14:paraId="6E9F798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สามารถให้คำแนะนำและดูแลเบ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ื้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องต้นได้รวมถึง</w:t>
            </w:r>
          </w:p>
          <w:p w14:paraId="7706987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สามารถ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early detection of surgical </w:t>
            </w:r>
          </w:p>
          <w:p w14:paraId="53141ED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complications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โดย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ตรวจดู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สีของ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ของเหลวใน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สาย</w:t>
            </w:r>
          </w:p>
          <w:p w14:paraId="45EF0F1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เหล่านี้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เช่น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ในภาวะที่มี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anastomosis leakage </w:t>
            </w:r>
          </w:p>
          <w:p w14:paraId="7F21E28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เป็นต้น</w:t>
            </w:r>
          </w:p>
        </w:tc>
        <w:tc>
          <w:tcPr>
            <w:tcW w:w="2268" w:type="dxa"/>
          </w:tcPr>
          <w:p w14:paraId="51FC4FB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578A6D3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748C424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43D858B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966800E" w14:textId="77777777" w:rsidTr="00B534C8">
        <w:trPr>
          <w:trHeight w:val="600"/>
        </w:trPr>
        <w:tc>
          <w:tcPr>
            <w:tcW w:w="4820" w:type="dxa"/>
          </w:tcPr>
          <w:p w14:paraId="1B77847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5. ICD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สามารถรู้วิธีใส่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ถอด จนถึงการดูแล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รู้ข้อบ่งชี้</w:t>
            </w:r>
          </w:p>
          <w:p w14:paraId="5322ACC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ในการใส่อย่างเหมาะสม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สามารถต่อสาย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ICD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แบบ</w:t>
            </w:r>
          </w:p>
          <w:p w14:paraId="744AB09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ระบบ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1, 2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3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ขวดได้ และสามารถแก้ปัญหา</w:t>
            </w:r>
          </w:p>
          <w:p w14:paraId="7066A04C" w14:textId="2F7E0D96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ของ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การระบายที่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เกิดจากสาย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ICD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หรือตัวขวด</w:t>
            </w:r>
            <w:r w:rsidR="00877805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ที่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มี</w:t>
            </w:r>
          </w:p>
          <w:p w14:paraId="2C206A0A" w14:textId="11DC1307" w:rsidR="00291EE0" w:rsidRPr="00291EE0" w:rsidRDefault="00291EE0" w:rsidP="00877805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ปัญหาได้</w:t>
            </w:r>
          </w:p>
        </w:tc>
        <w:tc>
          <w:tcPr>
            <w:tcW w:w="2268" w:type="dxa"/>
          </w:tcPr>
          <w:p w14:paraId="7290C0C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364130A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7DF4F2F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3919448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33E3CEE" w14:textId="77777777" w:rsidTr="00B534C8">
        <w:trPr>
          <w:trHeight w:val="600"/>
        </w:trPr>
        <w:tc>
          <w:tcPr>
            <w:tcW w:w="4820" w:type="dxa"/>
          </w:tcPr>
          <w:p w14:paraId="0C4B557B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6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. มีความรู้เรื่อง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surgical wound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และรู้จัก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wound </w:t>
            </w:r>
          </w:p>
          <w:p w14:paraId="411B1298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classification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ตลอดจนสามารถทำแผลให้ผู้ป่วยได้</w:t>
            </w:r>
          </w:p>
          <w:p w14:paraId="46A532ED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ทั้ง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wet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และ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dry dressing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และสามารถเย็บแผล</w:t>
            </w:r>
          </w:p>
          <w:p w14:paraId="4A9F828B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ได้อย่างถูกต้องและเหมาะสมกับสภาพแผล</w:t>
            </w:r>
          </w:p>
        </w:tc>
        <w:tc>
          <w:tcPr>
            <w:tcW w:w="2268" w:type="dxa"/>
          </w:tcPr>
          <w:p w14:paraId="645FDD2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154" w:type="dxa"/>
          </w:tcPr>
          <w:p w14:paraId="4CB4B02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0" w:type="dxa"/>
          </w:tcPr>
          <w:p w14:paraId="4AD7D4B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5507471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55B44390" w14:textId="77777777" w:rsidR="00291EE0" w:rsidRPr="00291EE0" w:rsidRDefault="00291EE0" w:rsidP="00291EE0">
      <w:pPr>
        <w:rPr>
          <w:rFonts w:ascii="TH SarabunPSK" w:eastAsia="Calibri" w:hAnsi="TH SarabunPSK" w:cs="TH SarabunPSK"/>
          <w:sz w:val="32"/>
          <w:szCs w:val="32"/>
        </w:rPr>
      </w:pPr>
      <w:r w:rsidRPr="00291EE0">
        <w:rPr>
          <w:rFonts w:ascii="TH SarabunPSK" w:eastAsia="Calibri" w:hAnsi="TH SarabunPSK" w:cs="TH SarabunPSK"/>
          <w:sz w:val="32"/>
          <w:szCs w:val="32"/>
        </w:rPr>
        <w:br w:type="page"/>
      </w:r>
    </w:p>
    <w:tbl>
      <w:tblPr>
        <w:tblW w:w="982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2427"/>
        <w:gridCol w:w="905"/>
        <w:gridCol w:w="810"/>
        <w:gridCol w:w="720"/>
      </w:tblGrid>
      <w:tr w:rsidR="00291EE0" w:rsidRPr="00291EE0" w14:paraId="557C6F78" w14:textId="77777777" w:rsidTr="00B534C8">
        <w:trPr>
          <w:trHeight w:val="440"/>
        </w:trPr>
        <w:tc>
          <w:tcPr>
            <w:tcW w:w="4962" w:type="dxa"/>
            <w:vMerge w:val="restart"/>
            <w:vAlign w:val="center"/>
          </w:tcPr>
          <w:p w14:paraId="7F90C1A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14:paraId="6F6120E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2.3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สามารถทำผ่าตัดเล็กได้ในระดับเบื้องต้นดังนี้</w:t>
            </w:r>
          </w:p>
        </w:tc>
        <w:tc>
          <w:tcPr>
            <w:tcW w:w="2427" w:type="dxa"/>
            <w:vMerge w:val="restart"/>
          </w:tcPr>
          <w:p w14:paraId="7C38B2B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262CB3C8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435" w:type="dxa"/>
            <w:gridSpan w:val="3"/>
          </w:tcPr>
          <w:p w14:paraId="1BF9B40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3B6F7859" w14:textId="77777777" w:rsidTr="00B534C8">
        <w:trPr>
          <w:trHeight w:val="455"/>
        </w:trPr>
        <w:tc>
          <w:tcPr>
            <w:tcW w:w="4962" w:type="dxa"/>
            <w:vMerge/>
          </w:tcPr>
          <w:p w14:paraId="21CD434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427" w:type="dxa"/>
            <w:vMerge/>
          </w:tcPr>
          <w:p w14:paraId="5A9A0DB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05" w:type="dxa"/>
            <w:vAlign w:val="center"/>
          </w:tcPr>
          <w:p w14:paraId="630C53E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810" w:type="dxa"/>
            <w:vAlign w:val="center"/>
          </w:tcPr>
          <w:p w14:paraId="6AFAE65B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720" w:type="dxa"/>
            <w:vAlign w:val="center"/>
          </w:tcPr>
          <w:p w14:paraId="3664286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79B6F021" w14:textId="77777777" w:rsidTr="00B534C8">
        <w:trPr>
          <w:trHeight w:val="600"/>
        </w:trPr>
        <w:tc>
          <w:tcPr>
            <w:tcW w:w="4962" w:type="dxa"/>
          </w:tcPr>
          <w:p w14:paraId="3E68C241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1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Incision &amp; drainage of cutaneous abscess</w:t>
            </w:r>
          </w:p>
        </w:tc>
        <w:tc>
          <w:tcPr>
            <w:tcW w:w="2427" w:type="dxa"/>
          </w:tcPr>
          <w:p w14:paraId="53F0FBD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5EFB860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7252C47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6C46F87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F8997DE" w14:textId="77777777" w:rsidTr="00B534C8">
        <w:trPr>
          <w:trHeight w:val="600"/>
        </w:trPr>
        <w:tc>
          <w:tcPr>
            <w:tcW w:w="4962" w:type="dxa"/>
          </w:tcPr>
          <w:p w14:paraId="7A270869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 Excision of lipoma</w:t>
            </w:r>
          </w:p>
        </w:tc>
        <w:tc>
          <w:tcPr>
            <w:tcW w:w="2427" w:type="dxa"/>
          </w:tcPr>
          <w:p w14:paraId="467AB00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6BC027E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45C7B29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191A430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000E91A0" w14:textId="77777777" w:rsidTr="00B534C8">
        <w:trPr>
          <w:trHeight w:val="600"/>
        </w:trPr>
        <w:tc>
          <w:tcPr>
            <w:tcW w:w="4962" w:type="dxa"/>
          </w:tcPr>
          <w:p w14:paraId="7C93E7F3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3. Excision of sebaceous cyst</w:t>
            </w:r>
          </w:p>
        </w:tc>
        <w:tc>
          <w:tcPr>
            <w:tcW w:w="2427" w:type="dxa"/>
          </w:tcPr>
          <w:p w14:paraId="5136605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2E1AEE9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5A40739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59F6C6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796E8A14" w14:textId="77777777" w:rsidTr="00B534C8">
        <w:trPr>
          <w:trHeight w:val="600"/>
        </w:trPr>
        <w:tc>
          <w:tcPr>
            <w:tcW w:w="4962" w:type="dxa"/>
          </w:tcPr>
          <w:p w14:paraId="49F5514F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4. Partial and total nail extraction</w:t>
            </w:r>
          </w:p>
        </w:tc>
        <w:tc>
          <w:tcPr>
            <w:tcW w:w="2427" w:type="dxa"/>
          </w:tcPr>
          <w:p w14:paraId="633D27A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3C2724F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44C29FE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97E32C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20B40B4B" w14:textId="77777777" w:rsidR="00291EE0" w:rsidRPr="00291EE0" w:rsidRDefault="00291EE0" w:rsidP="00291EE0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</w:p>
    <w:p w14:paraId="3621F09F" w14:textId="77777777" w:rsidR="00291EE0" w:rsidRPr="00291EE0" w:rsidRDefault="00291EE0" w:rsidP="00291EE0">
      <w:pPr>
        <w:spacing w:after="0"/>
        <w:ind w:left="720"/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824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962"/>
        <w:gridCol w:w="2427"/>
        <w:gridCol w:w="905"/>
        <w:gridCol w:w="810"/>
        <w:gridCol w:w="720"/>
      </w:tblGrid>
      <w:tr w:rsidR="00291EE0" w:rsidRPr="00291EE0" w14:paraId="45F4C966" w14:textId="77777777" w:rsidTr="00B534C8">
        <w:trPr>
          <w:trHeight w:val="440"/>
        </w:trPr>
        <w:tc>
          <w:tcPr>
            <w:tcW w:w="4962" w:type="dxa"/>
            <w:vMerge w:val="restart"/>
            <w:vAlign w:val="center"/>
          </w:tcPr>
          <w:p w14:paraId="4F18DC5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2.4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ดูแล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รักษา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ภาวะ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อุบัติเหตุฉุกเฉิน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ใน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ER</w:t>
            </w:r>
          </w:p>
          <w:p w14:paraId="07C950D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อย่างเป็นขั้นตอนและสามารถส่งต่อผู้ป่วยได้</w:t>
            </w:r>
          </w:p>
          <w:p w14:paraId="512E34A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อย่างมีประสิทธิภาพ</w:t>
            </w:r>
          </w:p>
        </w:tc>
        <w:tc>
          <w:tcPr>
            <w:tcW w:w="2427" w:type="dxa"/>
            <w:vMerge w:val="restart"/>
            <w:vAlign w:val="center"/>
          </w:tcPr>
          <w:p w14:paraId="74A68C28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345BE22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435" w:type="dxa"/>
            <w:gridSpan w:val="3"/>
            <w:vAlign w:val="center"/>
          </w:tcPr>
          <w:p w14:paraId="43FFC35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2DC62C7E" w14:textId="77777777" w:rsidTr="00B534C8">
        <w:trPr>
          <w:trHeight w:val="455"/>
        </w:trPr>
        <w:tc>
          <w:tcPr>
            <w:tcW w:w="4962" w:type="dxa"/>
            <w:vMerge/>
            <w:vAlign w:val="center"/>
          </w:tcPr>
          <w:p w14:paraId="5ADF392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FF0000"/>
                <w:sz w:val="32"/>
                <w:szCs w:val="32"/>
                <w:cs/>
              </w:rPr>
            </w:pPr>
          </w:p>
        </w:tc>
        <w:tc>
          <w:tcPr>
            <w:tcW w:w="2427" w:type="dxa"/>
            <w:vMerge/>
            <w:vAlign w:val="center"/>
          </w:tcPr>
          <w:p w14:paraId="409F701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05" w:type="dxa"/>
            <w:vAlign w:val="center"/>
          </w:tcPr>
          <w:p w14:paraId="3F9D138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810" w:type="dxa"/>
            <w:vAlign w:val="center"/>
          </w:tcPr>
          <w:p w14:paraId="0802F9B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720" w:type="dxa"/>
            <w:vAlign w:val="center"/>
          </w:tcPr>
          <w:p w14:paraId="7532828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9C544F" w:rsidRPr="00291EE0" w14:paraId="297DD56C" w14:textId="77777777" w:rsidTr="00B534C8">
        <w:trPr>
          <w:trHeight w:val="600"/>
        </w:trPr>
        <w:tc>
          <w:tcPr>
            <w:tcW w:w="4962" w:type="dxa"/>
          </w:tcPr>
          <w:p w14:paraId="26A5A123" w14:textId="0EEE39F8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1. Peripheral venous cut down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7F12A6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/ </w:t>
            </w:r>
            <w:r w:rsidRPr="007F12A6">
              <w:rPr>
                <w:rFonts w:ascii="TH SarabunPSK" w:eastAsia="Calibri" w:hAnsi="TH SarabunPSK" w:cs="TH SarabunPSK"/>
                <w:sz w:val="32"/>
                <w:szCs w:val="32"/>
              </w:rPr>
              <w:t>Central venous catheterization</w:t>
            </w:r>
          </w:p>
        </w:tc>
        <w:tc>
          <w:tcPr>
            <w:tcW w:w="2427" w:type="dxa"/>
          </w:tcPr>
          <w:p w14:paraId="3B237A8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5B1F88F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63D57CD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1022FE2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6C18E8EF" w14:textId="77777777" w:rsidTr="00B534C8">
        <w:trPr>
          <w:trHeight w:val="600"/>
        </w:trPr>
        <w:tc>
          <w:tcPr>
            <w:tcW w:w="4962" w:type="dxa"/>
          </w:tcPr>
          <w:p w14:paraId="5B71583D" w14:textId="03251D1A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2. Debridement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แผลใหญ่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ๆ</w:t>
            </w:r>
          </w:p>
        </w:tc>
        <w:tc>
          <w:tcPr>
            <w:tcW w:w="2427" w:type="dxa"/>
          </w:tcPr>
          <w:p w14:paraId="26530B5B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5AE76AD0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7AF995B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53F15363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036B07BF" w14:textId="77777777" w:rsidTr="00B534C8">
        <w:trPr>
          <w:trHeight w:val="600"/>
        </w:trPr>
        <w:tc>
          <w:tcPr>
            <w:tcW w:w="4962" w:type="dxa"/>
          </w:tcPr>
          <w:p w14:paraId="12AD0F37" w14:textId="6A1D37D8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3.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การวางสาย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Tenckhoff catheter</w:t>
            </w:r>
          </w:p>
        </w:tc>
        <w:tc>
          <w:tcPr>
            <w:tcW w:w="2427" w:type="dxa"/>
          </w:tcPr>
          <w:p w14:paraId="142D642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2C682EB2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33D4262D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6CC95912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2DAD6CB5" w14:textId="77777777" w:rsidTr="00B534C8">
        <w:trPr>
          <w:trHeight w:val="600"/>
        </w:trPr>
        <w:tc>
          <w:tcPr>
            <w:tcW w:w="4962" w:type="dxa"/>
          </w:tcPr>
          <w:p w14:paraId="3C14D5C5" w14:textId="1F4C8DC0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4.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ผู้ป่วย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Trauma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ที่มี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multiple organ injury</w:t>
            </w:r>
          </w:p>
        </w:tc>
        <w:tc>
          <w:tcPr>
            <w:tcW w:w="2427" w:type="dxa"/>
          </w:tcPr>
          <w:p w14:paraId="0659C6E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3D313C34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24DF630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28E67F4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114EECC6" w14:textId="77777777" w:rsidTr="00B534C8">
        <w:trPr>
          <w:trHeight w:val="600"/>
        </w:trPr>
        <w:tc>
          <w:tcPr>
            <w:tcW w:w="4962" w:type="dxa"/>
          </w:tcPr>
          <w:p w14:paraId="71303225" w14:textId="6BAC289A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5. Wound management</w:t>
            </w:r>
          </w:p>
        </w:tc>
        <w:tc>
          <w:tcPr>
            <w:tcW w:w="2427" w:type="dxa"/>
          </w:tcPr>
          <w:p w14:paraId="61009FD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7000D23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6A8E9E3D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C5984F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36DF1D63" w14:textId="77777777" w:rsidTr="00B534C8">
        <w:trPr>
          <w:trHeight w:val="600"/>
        </w:trPr>
        <w:tc>
          <w:tcPr>
            <w:tcW w:w="4962" w:type="dxa"/>
          </w:tcPr>
          <w:p w14:paraId="1BDE10EB" w14:textId="4B440D4C" w:rsidR="009C544F" w:rsidRPr="00291EE0" w:rsidRDefault="009C544F" w:rsidP="009C544F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การดูแล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gastrostomy tube (G-tube)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br w:type="page"/>
            </w:r>
          </w:p>
        </w:tc>
        <w:tc>
          <w:tcPr>
            <w:tcW w:w="2427" w:type="dxa"/>
          </w:tcPr>
          <w:p w14:paraId="313BC88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05" w:type="dxa"/>
          </w:tcPr>
          <w:p w14:paraId="5D89F0D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810" w:type="dxa"/>
          </w:tcPr>
          <w:p w14:paraId="0FE9283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14:paraId="7EB9BEF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28771FEE" w14:textId="2F12E6E5" w:rsidR="00470ACA" w:rsidRDefault="00470ACA" w:rsidP="00291EE0">
      <w:pPr>
        <w:spacing w:after="0"/>
        <w:ind w:firstLine="720"/>
        <w:rPr>
          <w:rFonts w:ascii="TH SarabunPSK" w:eastAsia="Calibri" w:hAnsi="TH SarabunPSK" w:cs="TH SarabunPSK"/>
          <w:sz w:val="32"/>
          <w:szCs w:val="32"/>
          <w:cs/>
        </w:rPr>
      </w:pPr>
    </w:p>
    <w:p w14:paraId="0330ACF9" w14:textId="77777777" w:rsidR="00470ACA" w:rsidRDefault="00470ACA">
      <w:pPr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br w:type="page"/>
      </w:r>
    </w:p>
    <w:p w14:paraId="0FCA7FFB" w14:textId="7D686E65" w:rsidR="00F50377" w:rsidRPr="00291EE0" w:rsidRDefault="00291EE0" w:rsidP="00F50377">
      <w:pPr>
        <w:ind w:left="1440" w:firstLine="72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3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5A7D8C01" w14:textId="77777777" w:rsidR="00291EE0" w:rsidRDefault="00291EE0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3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ที่ผ่าน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สาขากุมารเวชศาสตร์ ระยะเวลา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เดือน</w:t>
      </w:r>
    </w:p>
    <w:p w14:paraId="1BE5825F" w14:textId="77777777" w:rsidR="00F50377" w:rsidRPr="00291EE0" w:rsidRDefault="00F50377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9859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18"/>
        <w:gridCol w:w="2323"/>
        <w:gridCol w:w="917"/>
        <w:gridCol w:w="990"/>
        <w:gridCol w:w="911"/>
      </w:tblGrid>
      <w:tr w:rsidR="00291EE0" w:rsidRPr="00291EE0" w14:paraId="1C878BF5" w14:textId="77777777" w:rsidTr="00B534C8">
        <w:trPr>
          <w:trHeight w:val="440"/>
        </w:trPr>
        <w:tc>
          <w:tcPr>
            <w:tcW w:w="4718" w:type="dxa"/>
            <w:vMerge w:val="restart"/>
            <w:vAlign w:val="center"/>
          </w:tcPr>
          <w:p w14:paraId="1D70F39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1 ประเมินอาการ วินิจฉัยโรค และให้การรักษาโรคทั่วไปที่พบบ่อยและฉุกเฉินในเด็ก ทั้ง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OPD/IPD</w:t>
            </w:r>
          </w:p>
        </w:tc>
        <w:tc>
          <w:tcPr>
            <w:tcW w:w="2323" w:type="dxa"/>
            <w:vMerge w:val="restart"/>
            <w:vAlign w:val="center"/>
          </w:tcPr>
          <w:p w14:paraId="113D603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7AA0E39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0947E7E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26977C48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17482A38" w14:textId="77777777" w:rsidTr="00B534C8">
        <w:trPr>
          <w:trHeight w:val="455"/>
        </w:trPr>
        <w:tc>
          <w:tcPr>
            <w:tcW w:w="4718" w:type="dxa"/>
            <w:vMerge/>
            <w:vAlign w:val="center"/>
          </w:tcPr>
          <w:p w14:paraId="1710F98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014109A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371D320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7615EE6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42677D8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9C544F" w:rsidRPr="00291EE0" w14:paraId="54EE5691" w14:textId="77777777" w:rsidTr="00B534C8">
        <w:trPr>
          <w:trHeight w:val="408"/>
        </w:trPr>
        <w:tc>
          <w:tcPr>
            <w:tcW w:w="4718" w:type="dxa"/>
          </w:tcPr>
          <w:p w14:paraId="46886F53" w14:textId="23DEA309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1. Acute gastroenteritis</w:t>
            </w:r>
          </w:p>
        </w:tc>
        <w:tc>
          <w:tcPr>
            <w:tcW w:w="2323" w:type="dxa"/>
          </w:tcPr>
          <w:p w14:paraId="7B2399D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FD1D36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FA6F6E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35A940B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06A72EC3" w14:textId="77777777" w:rsidTr="00B534C8">
        <w:trPr>
          <w:trHeight w:val="560"/>
        </w:trPr>
        <w:tc>
          <w:tcPr>
            <w:tcW w:w="4718" w:type="dxa"/>
          </w:tcPr>
          <w:p w14:paraId="567BDA15" w14:textId="2EE531DF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 Pneumonia</w:t>
            </w:r>
          </w:p>
        </w:tc>
        <w:tc>
          <w:tcPr>
            <w:tcW w:w="2323" w:type="dxa"/>
          </w:tcPr>
          <w:p w14:paraId="686A3690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DBC117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2F71CA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D1340BC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0E0A217A" w14:textId="77777777" w:rsidTr="00B534C8">
        <w:trPr>
          <w:trHeight w:val="554"/>
        </w:trPr>
        <w:tc>
          <w:tcPr>
            <w:tcW w:w="4718" w:type="dxa"/>
          </w:tcPr>
          <w:p w14:paraId="56B9A6BC" w14:textId="6F150B4A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3. Bronchitis</w:t>
            </w:r>
          </w:p>
        </w:tc>
        <w:tc>
          <w:tcPr>
            <w:tcW w:w="2323" w:type="dxa"/>
          </w:tcPr>
          <w:p w14:paraId="2B3E677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414330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5F62B2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FE20C9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3E9B99A6" w14:textId="77777777" w:rsidTr="00B534C8">
        <w:trPr>
          <w:trHeight w:val="420"/>
        </w:trPr>
        <w:tc>
          <w:tcPr>
            <w:tcW w:w="4718" w:type="dxa"/>
          </w:tcPr>
          <w:p w14:paraId="35B2FB45" w14:textId="771972C6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4. Asthma</w:t>
            </w:r>
          </w:p>
        </w:tc>
        <w:tc>
          <w:tcPr>
            <w:tcW w:w="2323" w:type="dxa"/>
          </w:tcPr>
          <w:p w14:paraId="2E5E5784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450276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205CE4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3C7447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6B5335A2" w14:textId="77777777" w:rsidTr="00B534C8">
        <w:trPr>
          <w:trHeight w:val="600"/>
        </w:trPr>
        <w:tc>
          <w:tcPr>
            <w:tcW w:w="4718" w:type="dxa"/>
          </w:tcPr>
          <w:p w14:paraId="72624327" w14:textId="294787C9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5. Febrile convulsion</w:t>
            </w:r>
          </w:p>
        </w:tc>
        <w:tc>
          <w:tcPr>
            <w:tcW w:w="2323" w:type="dxa"/>
          </w:tcPr>
          <w:p w14:paraId="3EB724C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30BD392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7C04E9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79507A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3B81A076" w14:textId="77777777" w:rsidTr="00B534C8">
        <w:trPr>
          <w:trHeight w:val="600"/>
        </w:trPr>
        <w:tc>
          <w:tcPr>
            <w:tcW w:w="4718" w:type="dxa"/>
          </w:tcPr>
          <w:p w14:paraId="723D68E2" w14:textId="4B98FEA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6. Neonatal jaundice</w:t>
            </w:r>
          </w:p>
        </w:tc>
        <w:tc>
          <w:tcPr>
            <w:tcW w:w="2323" w:type="dxa"/>
          </w:tcPr>
          <w:p w14:paraId="38ED88A2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B9F834D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17CC94A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B42C4B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3EF692D8" w14:textId="77777777" w:rsidTr="00B534C8">
        <w:trPr>
          <w:trHeight w:val="600"/>
        </w:trPr>
        <w:tc>
          <w:tcPr>
            <w:tcW w:w="4718" w:type="dxa"/>
          </w:tcPr>
          <w:p w14:paraId="76F59722" w14:textId="69F2E1F0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7. Neonatal sepsis</w:t>
            </w:r>
          </w:p>
        </w:tc>
        <w:tc>
          <w:tcPr>
            <w:tcW w:w="2323" w:type="dxa"/>
          </w:tcPr>
          <w:p w14:paraId="46B3E7CA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ED014B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FB76C4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AC1917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1E4B56EA" w14:textId="77777777" w:rsidTr="00B534C8">
        <w:trPr>
          <w:trHeight w:val="600"/>
        </w:trPr>
        <w:tc>
          <w:tcPr>
            <w:tcW w:w="4718" w:type="dxa"/>
          </w:tcPr>
          <w:p w14:paraId="146C31AD" w14:textId="1B18034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8. Congenital heart diseases</w:t>
            </w:r>
          </w:p>
        </w:tc>
        <w:tc>
          <w:tcPr>
            <w:tcW w:w="2323" w:type="dxa"/>
          </w:tcPr>
          <w:p w14:paraId="15BA7F1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EAA1C2D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F07B22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549764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44B15156" w14:textId="77777777" w:rsidTr="00B534C8">
        <w:trPr>
          <w:trHeight w:val="600"/>
        </w:trPr>
        <w:tc>
          <w:tcPr>
            <w:tcW w:w="4718" w:type="dxa"/>
          </w:tcPr>
          <w:p w14:paraId="4B520FAC" w14:textId="2611844D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9. Preterm ARDS</w:t>
            </w:r>
          </w:p>
        </w:tc>
        <w:tc>
          <w:tcPr>
            <w:tcW w:w="2323" w:type="dxa"/>
          </w:tcPr>
          <w:p w14:paraId="263009F6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BFAD8F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1634BB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95C4AE0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180687CD" w14:textId="77777777" w:rsidTr="00B534C8">
        <w:trPr>
          <w:trHeight w:val="600"/>
        </w:trPr>
        <w:tc>
          <w:tcPr>
            <w:tcW w:w="4718" w:type="dxa"/>
          </w:tcPr>
          <w:p w14:paraId="618A2D00" w14:textId="5DACE93B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10. Sick newborn</w:t>
            </w:r>
          </w:p>
        </w:tc>
        <w:tc>
          <w:tcPr>
            <w:tcW w:w="2323" w:type="dxa"/>
          </w:tcPr>
          <w:p w14:paraId="0CED5443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7C63A1A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AAFADEB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0AFEC3C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7D4C4AC2" w14:textId="77777777" w:rsidTr="00B534C8">
        <w:trPr>
          <w:trHeight w:val="600"/>
        </w:trPr>
        <w:tc>
          <w:tcPr>
            <w:tcW w:w="4718" w:type="dxa"/>
          </w:tcPr>
          <w:p w14:paraId="4D947A52" w14:textId="3800765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11. Respiratory failure</w:t>
            </w:r>
          </w:p>
        </w:tc>
        <w:tc>
          <w:tcPr>
            <w:tcW w:w="2323" w:type="dxa"/>
          </w:tcPr>
          <w:p w14:paraId="5425742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BE4F5B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9B47F7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C8B0BB0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1F9692F9" w14:textId="77777777" w:rsidTr="00B534C8">
        <w:trPr>
          <w:trHeight w:val="600"/>
        </w:trPr>
        <w:tc>
          <w:tcPr>
            <w:tcW w:w="4718" w:type="dxa"/>
          </w:tcPr>
          <w:p w14:paraId="72DCDD00" w14:textId="252ABEA8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12. Congestive heart failure</w:t>
            </w:r>
          </w:p>
        </w:tc>
        <w:tc>
          <w:tcPr>
            <w:tcW w:w="2323" w:type="dxa"/>
          </w:tcPr>
          <w:p w14:paraId="1E1731D4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ADF49FC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3263CA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CF2F46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434CE143" w14:textId="77777777" w:rsidTr="00B534C8">
        <w:trPr>
          <w:trHeight w:val="600"/>
        </w:trPr>
        <w:tc>
          <w:tcPr>
            <w:tcW w:w="4718" w:type="dxa"/>
          </w:tcPr>
          <w:p w14:paraId="18B53B5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13. Shock (hypovolemic, septic, cardiogenic </w:t>
            </w:r>
          </w:p>
          <w:p w14:paraId="4D4C2172" w14:textId="7BB2706A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cause)</w:t>
            </w:r>
          </w:p>
        </w:tc>
        <w:tc>
          <w:tcPr>
            <w:tcW w:w="2323" w:type="dxa"/>
          </w:tcPr>
          <w:p w14:paraId="7CABE98D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A2BCFF0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DD524F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4F9194F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1ECE7C27" w14:textId="77777777" w:rsidTr="00B534C8">
        <w:trPr>
          <w:trHeight w:val="600"/>
        </w:trPr>
        <w:tc>
          <w:tcPr>
            <w:tcW w:w="4718" w:type="dxa"/>
          </w:tcPr>
          <w:p w14:paraId="776AA0F3" w14:textId="26C8E6CC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14. Status epilepticus</w:t>
            </w:r>
          </w:p>
        </w:tc>
        <w:tc>
          <w:tcPr>
            <w:tcW w:w="2323" w:type="dxa"/>
          </w:tcPr>
          <w:p w14:paraId="50AD93C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E0AD26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03640C2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C5F4B0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3881C496" w14:textId="77777777" w:rsidTr="00B534C8">
        <w:trPr>
          <w:trHeight w:val="600"/>
        </w:trPr>
        <w:tc>
          <w:tcPr>
            <w:tcW w:w="4718" w:type="dxa"/>
          </w:tcPr>
          <w:p w14:paraId="727D9C96" w14:textId="4B32D326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15. Poisoning</w:t>
            </w:r>
          </w:p>
        </w:tc>
        <w:tc>
          <w:tcPr>
            <w:tcW w:w="2323" w:type="dxa"/>
          </w:tcPr>
          <w:p w14:paraId="57ED1E14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EA7BB3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3C5C73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57805C3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24422424" w14:textId="77777777" w:rsidTr="00B534C8">
        <w:trPr>
          <w:trHeight w:val="600"/>
        </w:trPr>
        <w:tc>
          <w:tcPr>
            <w:tcW w:w="4718" w:type="dxa"/>
          </w:tcPr>
          <w:p w14:paraId="655F718D" w14:textId="2E21A1E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16. Diabetic ketoacidosis (DKA)</w:t>
            </w:r>
          </w:p>
        </w:tc>
        <w:tc>
          <w:tcPr>
            <w:tcW w:w="2323" w:type="dxa"/>
          </w:tcPr>
          <w:p w14:paraId="19941DD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24A99D9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2FD0F9E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14D0EEB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C544F" w:rsidRPr="00291EE0" w14:paraId="26DFF630" w14:textId="77777777" w:rsidTr="00B534C8">
        <w:trPr>
          <w:trHeight w:val="600"/>
        </w:trPr>
        <w:tc>
          <w:tcPr>
            <w:tcW w:w="4718" w:type="dxa"/>
          </w:tcPr>
          <w:p w14:paraId="18713998" w14:textId="2DB63D6F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17. Anaphylaxis</w:t>
            </w:r>
          </w:p>
        </w:tc>
        <w:tc>
          <w:tcPr>
            <w:tcW w:w="2323" w:type="dxa"/>
          </w:tcPr>
          <w:p w14:paraId="4ABB3EC1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C635758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A1A8DA7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7B932D5" w14:textId="77777777" w:rsidR="009C544F" w:rsidRPr="00291EE0" w:rsidRDefault="009C544F" w:rsidP="009C544F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78F45CFC" w14:textId="77777777" w:rsidR="00291EE0" w:rsidRPr="00291EE0" w:rsidRDefault="00291EE0" w:rsidP="00291EE0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51A02FAC" w14:textId="77777777" w:rsidR="00291EE0" w:rsidRPr="00291EE0" w:rsidRDefault="00291EE0" w:rsidP="00291EE0">
      <w:pPr>
        <w:spacing w:after="0" w:line="240" w:lineRule="auto"/>
        <w:rPr>
          <w:rFonts w:ascii="TH SarabunPSK" w:eastAsia="Cordia New" w:hAnsi="TH SarabunPSK" w:cs="TH SarabunPSK"/>
          <w:sz w:val="28"/>
        </w:rPr>
      </w:pPr>
    </w:p>
    <w:p w14:paraId="0951CAB4" w14:textId="77777777" w:rsidR="00291EE0" w:rsidRPr="00291EE0" w:rsidRDefault="00291EE0" w:rsidP="00291EE0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291EE0">
        <w:rPr>
          <w:rFonts w:ascii="TH SarabunPSK" w:eastAsia="Cordia New" w:hAnsi="TH SarabunPSK" w:cs="TH SarabunPSK"/>
          <w:sz w:val="28"/>
          <w:cs/>
        </w:rPr>
        <w:br w:type="page"/>
      </w: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43954039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21DA207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16"/>
                <w:szCs w:val="16"/>
              </w:rPr>
            </w:pPr>
          </w:p>
          <w:p w14:paraId="481CADE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3.2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 ให้ขนาดยาถูกต้องใน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ผู้ป่วยเด็ก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ฉุกเฉินได้</w:t>
            </w:r>
          </w:p>
        </w:tc>
        <w:tc>
          <w:tcPr>
            <w:tcW w:w="2323" w:type="dxa"/>
            <w:vMerge w:val="restart"/>
          </w:tcPr>
          <w:p w14:paraId="0F49537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0B14959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FBB77A8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</w:tcPr>
          <w:p w14:paraId="45EA2B8B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26BC1A9E" w14:textId="77777777" w:rsidTr="00B534C8">
        <w:trPr>
          <w:trHeight w:val="455"/>
        </w:trPr>
        <w:tc>
          <w:tcPr>
            <w:tcW w:w="4580" w:type="dxa"/>
            <w:vMerge/>
          </w:tcPr>
          <w:p w14:paraId="4FCDA48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</w:tcPr>
          <w:p w14:paraId="1F2E608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513A1AC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3D22D25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7BEBF8F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3345C579" w14:textId="77777777" w:rsidTr="00B534C8">
        <w:trPr>
          <w:trHeight w:val="600"/>
        </w:trPr>
        <w:tc>
          <w:tcPr>
            <w:tcW w:w="4580" w:type="dxa"/>
          </w:tcPr>
          <w:p w14:paraId="1F3CD32F" w14:textId="77777777" w:rsidR="00F50377" w:rsidRDefault="00291EE0" w:rsidP="00291EE0">
            <w:pPr>
              <w:spacing w:after="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Volume expander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(ชนิด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ความเข้มข้น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ปริมาณ</w:t>
            </w:r>
          </w:p>
          <w:p w14:paraId="474D0977" w14:textId="77777777" w:rsidR="00F50377" w:rsidRDefault="00F50377" w:rsidP="00291EE0">
            <w:pPr>
              <w:spacing w:after="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291EE0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และอัตราเร็วการให้สารน้ำเข้าหลอดเลือดดำ ตาม</w:t>
            </w:r>
          </w:p>
          <w:p w14:paraId="1955DA12" w14:textId="15D46244" w:rsidR="00291EE0" w:rsidRPr="00291EE0" w:rsidRDefault="00F50377" w:rsidP="00291EE0">
            <w:pPr>
              <w:spacing w:after="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</w:t>
            </w:r>
            <w:r w:rsidR="00291EE0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อายุ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291EE0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น้ำหนักและภาวะโรค)</w:t>
            </w:r>
          </w:p>
        </w:tc>
        <w:tc>
          <w:tcPr>
            <w:tcW w:w="2323" w:type="dxa"/>
          </w:tcPr>
          <w:p w14:paraId="0D9BA0A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66E344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CD76D7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F8E5B0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8462C56" w14:textId="77777777" w:rsidTr="00B534C8">
        <w:trPr>
          <w:trHeight w:val="600"/>
        </w:trPr>
        <w:tc>
          <w:tcPr>
            <w:tcW w:w="4580" w:type="dxa"/>
          </w:tcPr>
          <w:p w14:paraId="16B58ED2" w14:textId="77777777" w:rsidR="00291EE0" w:rsidRPr="00291EE0" w:rsidRDefault="00291EE0" w:rsidP="00291EE0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 Adrenaline via ETT/ IV/ IM</w:t>
            </w:r>
          </w:p>
        </w:tc>
        <w:tc>
          <w:tcPr>
            <w:tcW w:w="2323" w:type="dxa"/>
          </w:tcPr>
          <w:p w14:paraId="4E34DC4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CF3E01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12E8D11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8A90C3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194E466" w14:textId="77777777" w:rsidTr="00B534C8">
        <w:trPr>
          <w:trHeight w:val="600"/>
        </w:trPr>
        <w:tc>
          <w:tcPr>
            <w:tcW w:w="4580" w:type="dxa"/>
          </w:tcPr>
          <w:p w14:paraId="171FCC5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3. Diazepam via IV / rectal suppository</w:t>
            </w:r>
          </w:p>
        </w:tc>
        <w:tc>
          <w:tcPr>
            <w:tcW w:w="2323" w:type="dxa"/>
          </w:tcPr>
          <w:p w14:paraId="39EEEB1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DBCAD4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A4FC51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14A11A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7F44B4EC" w14:textId="77777777" w:rsidTr="00B534C8">
        <w:trPr>
          <w:trHeight w:val="600"/>
        </w:trPr>
        <w:tc>
          <w:tcPr>
            <w:tcW w:w="4580" w:type="dxa"/>
          </w:tcPr>
          <w:p w14:paraId="280B12F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4. Glucose iv</w:t>
            </w:r>
          </w:p>
        </w:tc>
        <w:tc>
          <w:tcPr>
            <w:tcW w:w="2323" w:type="dxa"/>
          </w:tcPr>
          <w:p w14:paraId="4BE4705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5B794A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ECF721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7597E0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BBF0F6C" w14:textId="77777777" w:rsidTr="00B534C8">
        <w:trPr>
          <w:trHeight w:val="600"/>
        </w:trPr>
        <w:tc>
          <w:tcPr>
            <w:tcW w:w="4580" w:type="dxa"/>
          </w:tcPr>
          <w:p w14:paraId="09DDAE89" w14:textId="77777777" w:rsidR="00291EE0" w:rsidRPr="00291EE0" w:rsidRDefault="00291EE0" w:rsidP="00291EE0">
            <w:pPr>
              <w:spacing w:after="0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5. Adenosine iv</w:t>
            </w:r>
          </w:p>
        </w:tc>
        <w:tc>
          <w:tcPr>
            <w:tcW w:w="2323" w:type="dxa"/>
          </w:tcPr>
          <w:p w14:paraId="187D675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DF2E0A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9A060C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8AD4F1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02C328E6" w14:textId="77777777" w:rsidTr="00B534C8">
        <w:trPr>
          <w:trHeight w:val="600"/>
        </w:trPr>
        <w:tc>
          <w:tcPr>
            <w:tcW w:w="4580" w:type="dxa"/>
          </w:tcPr>
          <w:p w14:paraId="4BBF90AE" w14:textId="77777777" w:rsidR="00291EE0" w:rsidRPr="00291EE0" w:rsidRDefault="00291EE0" w:rsidP="00291EE0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6. Positive inotropic drugs: </w:t>
            </w:r>
          </w:p>
          <w:p w14:paraId="0F1E3303" w14:textId="77777777" w:rsidR="00291EE0" w:rsidRPr="00291EE0" w:rsidRDefault="00291EE0" w:rsidP="0066512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Dopamine</w:t>
            </w:r>
          </w:p>
          <w:p w14:paraId="1497BEBA" w14:textId="77777777" w:rsidR="00291EE0" w:rsidRPr="00291EE0" w:rsidRDefault="00291EE0" w:rsidP="0066512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Dobutamine</w:t>
            </w:r>
          </w:p>
          <w:p w14:paraId="1C7CA7BC" w14:textId="77777777" w:rsidR="00291EE0" w:rsidRPr="00291EE0" w:rsidRDefault="00291EE0" w:rsidP="0066512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Adrenaline</w:t>
            </w:r>
          </w:p>
          <w:p w14:paraId="753B99AE" w14:textId="77777777" w:rsidR="00291EE0" w:rsidRPr="00291EE0" w:rsidRDefault="00291EE0" w:rsidP="00665129">
            <w:pPr>
              <w:numPr>
                <w:ilvl w:val="0"/>
                <w:numId w:val="3"/>
              </w:numPr>
              <w:spacing w:after="0" w:line="240" w:lineRule="auto"/>
              <w:contextualSpacing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Levophed iv drip</w:t>
            </w:r>
          </w:p>
        </w:tc>
        <w:tc>
          <w:tcPr>
            <w:tcW w:w="2323" w:type="dxa"/>
          </w:tcPr>
          <w:p w14:paraId="0A83A5D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77F00A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E48D9B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BD418A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1404ABB1" w14:textId="77777777" w:rsidR="00291EE0" w:rsidRPr="00291EE0" w:rsidRDefault="00291EE0" w:rsidP="00291EE0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29D7BB2C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123B584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3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สามารถรับเด็กทารกที่คลอดและกู้ชีพทารกได้ ถ้ามีปัญหา (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NCPR)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และกู้ชีพเด็กโตได้ (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PALS)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สามารถทำหัตถการเบื้องต้นในภาวะฉุกเฉินในทารก/เด็กโตได้</w:t>
            </w:r>
          </w:p>
        </w:tc>
        <w:tc>
          <w:tcPr>
            <w:tcW w:w="2323" w:type="dxa"/>
            <w:vMerge w:val="restart"/>
            <w:vAlign w:val="center"/>
          </w:tcPr>
          <w:p w14:paraId="09B593E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15F6BF2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36113A8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4DFE24D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3F422AAB" w14:textId="77777777" w:rsidTr="00B534C8">
        <w:trPr>
          <w:trHeight w:val="455"/>
        </w:trPr>
        <w:tc>
          <w:tcPr>
            <w:tcW w:w="4580" w:type="dxa"/>
            <w:vMerge/>
            <w:vAlign w:val="center"/>
          </w:tcPr>
          <w:p w14:paraId="54345EE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782893A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47B6986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4300D28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1199403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55B4FD3F" w14:textId="77777777" w:rsidTr="00B534C8">
        <w:trPr>
          <w:trHeight w:val="600"/>
        </w:trPr>
        <w:tc>
          <w:tcPr>
            <w:tcW w:w="4580" w:type="dxa"/>
          </w:tcPr>
          <w:p w14:paraId="686BB90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ใส่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endotracheal tube: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เลือกขนาดและ</w:t>
            </w:r>
          </w:p>
          <w:p w14:paraId="07A6831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ตำแหน่งได้เหมาะสมและสามารถใส่ได้</w:t>
            </w:r>
          </w:p>
        </w:tc>
        <w:tc>
          <w:tcPr>
            <w:tcW w:w="2323" w:type="dxa"/>
          </w:tcPr>
          <w:p w14:paraId="19FF9D4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E41DF7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027ED2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6C16E6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ED9FA82" w14:textId="77777777" w:rsidTr="00B534C8">
        <w:trPr>
          <w:trHeight w:val="600"/>
        </w:trPr>
        <w:tc>
          <w:tcPr>
            <w:tcW w:w="4580" w:type="dxa"/>
          </w:tcPr>
          <w:p w14:paraId="1B642A9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ใส่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ICD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หรือทำ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needle thoracocentesis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เช่น </w:t>
            </w:r>
          </w:p>
          <w:p w14:paraId="6CC2880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ในกรณี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pneumothorax with respiratory </w:t>
            </w:r>
          </w:p>
          <w:p w14:paraId="7DE9054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failure/ tension pneumothorax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2323" w:type="dxa"/>
          </w:tcPr>
          <w:p w14:paraId="6F7B559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98E9C7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1F15D77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3F73C8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440A358" w14:textId="77777777" w:rsidTr="00B534C8">
        <w:trPr>
          <w:trHeight w:val="600"/>
        </w:trPr>
        <w:tc>
          <w:tcPr>
            <w:tcW w:w="4580" w:type="dxa"/>
          </w:tcPr>
          <w:p w14:paraId="6B6C238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นวดหัวใจ 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CPR)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ได้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</w:rPr>
              <w:t>,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newborn resuscitation</w:t>
            </w:r>
          </w:p>
        </w:tc>
        <w:tc>
          <w:tcPr>
            <w:tcW w:w="2323" w:type="dxa"/>
          </w:tcPr>
          <w:p w14:paraId="2E9C6EE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258556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1D26D4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0B6EA2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4EC73904" w14:textId="77777777" w:rsidR="00291EE0" w:rsidRPr="00291EE0" w:rsidRDefault="00291EE0" w:rsidP="00291EE0">
      <w:pPr>
        <w:spacing w:after="0"/>
        <w:ind w:firstLine="720"/>
        <w:jc w:val="center"/>
        <w:rPr>
          <w:rFonts w:ascii="TH SarabunPSK" w:eastAsia="Calibri" w:hAnsi="TH SarabunPSK" w:cs="TH SarabunPSK"/>
          <w:sz w:val="32"/>
          <w:szCs w:val="32"/>
        </w:rPr>
      </w:pPr>
    </w:p>
    <w:p w14:paraId="63F53DC5" w14:textId="77777777" w:rsidR="00291EE0" w:rsidRPr="00291EE0" w:rsidRDefault="00291EE0" w:rsidP="00291EE0">
      <w:pPr>
        <w:spacing w:after="0" w:line="240" w:lineRule="auto"/>
        <w:rPr>
          <w:rFonts w:ascii="TH SarabunPSK" w:eastAsia="Cordia New" w:hAnsi="TH SarabunPSK" w:cs="TH SarabunPSK"/>
          <w:sz w:val="28"/>
        </w:rPr>
      </w:pPr>
      <w:r w:rsidRPr="00291EE0">
        <w:rPr>
          <w:rFonts w:ascii="TH SarabunPSK" w:eastAsia="Cordia New" w:hAnsi="TH SarabunPSK" w:cs="TH SarabunPSK"/>
          <w:sz w:val="28"/>
        </w:rPr>
        <w:br w:type="page"/>
      </w: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4B42D3A2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524FA28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lastRenderedPageBreak/>
              <w:br w:type="page"/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3.4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ทำหัตถการเพิ่มเติมที่เกี่ยวข้องกับผู้ป่วยเด็ก</w:t>
            </w:r>
          </w:p>
        </w:tc>
        <w:tc>
          <w:tcPr>
            <w:tcW w:w="2323" w:type="dxa"/>
            <w:vMerge w:val="restart"/>
            <w:vAlign w:val="center"/>
          </w:tcPr>
          <w:p w14:paraId="541C025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5191CA5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610D7C6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5D6A1F6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35F1DE1C" w14:textId="77777777" w:rsidTr="00B534C8">
        <w:trPr>
          <w:trHeight w:val="455"/>
        </w:trPr>
        <w:tc>
          <w:tcPr>
            <w:tcW w:w="4580" w:type="dxa"/>
            <w:vMerge/>
            <w:vAlign w:val="center"/>
          </w:tcPr>
          <w:p w14:paraId="5DBDD04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55ED341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07F4954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4D0F716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647D4CA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5BDA0A6B" w14:textId="77777777" w:rsidTr="00B534C8">
        <w:trPr>
          <w:trHeight w:val="600"/>
        </w:trPr>
        <w:tc>
          <w:tcPr>
            <w:tcW w:w="4580" w:type="dxa"/>
          </w:tcPr>
          <w:p w14:paraId="1AE2AA4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Lumbar puncture (LP)</w:t>
            </w:r>
          </w:p>
        </w:tc>
        <w:tc>
          <w:tcPr>
            <w:tcW w:w="2323" w:type="dxa"/>
          </w:tcPr>
          <w:p w14:paraId="04ABDC1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026ED7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071C8C7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830312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085407B" w14:textId="77777777" w:rsidTr="00B534C8">
        <w:trPr>
          <w:trHeight w:val="600"/>
        </w:trPr>
        <w:tc>
          <w:tcPr>
            <w:tcW w:w="4580" w:type="dxa"/>
          </w:tcPr>
          <w:p w14:paraId="56CE962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ใส่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umbilical venous/arterial catheter </w:t>
            </w:r>
          </w:p>
          <w:p w14:paraId="4E625DA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(UVC/UAC)</w:t>
            </w:r>
          </w:p>
        </w:tc>
        <w:tc>
          <w:tcPr>
            <w:tcW w:w="2323" w:type="dxa"/>
          </w:tcPr>
          <w:p w14:paraId="2EB0D96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191A55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B81527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B45D19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9506811" w14:textId="77777777" w:rsidTr="00B534C8">
        <w:trPr>
          <w:trHeight w:val="600"/>
        </w:trPr>
        <w:tc>
          <w:tcPr>
            <w:tcW w:w="4580" w:type="dxa"/>
          </w:tcPr>
          <w:p w14:paraId="630766E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3.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 xml:space="preserve"> ใส่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Foley catheter</w:t>
            </w:r>
          </w:p>
        </w:tc>
        <w:tc>
          <w:tcPr>
            <w:tcW w:w="2323" w:type="dxa"/>
          </w:tcPr>
          <w:p w14:paraId="2E02A86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703F32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D94EB2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50EF16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6BB4143" w14:textId="77777777" w:rsidTr="00B534C8">
        <w:trPr>
          <w:trHeight w:val="600"/>
        </w:trPr>
        <w:tc>
          <w:tcPr>
            <w:tcW w:w="4580" w:type="dxa"/>
          </w:tcPr>
          <w:p w14:paraId="4CB537F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4. Neonatal advanced life support (NALS)</w:t>
            </w:r>
          </w:p>
        </w:tc>
        <w:tc>
          <w:tcPr>
            <w:tcW w:w="2323" w:type="dxa"/>
          </w:tcPr>
          <w:p w14:paraId="5F316FE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69FA57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59BECA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9D2600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0B190521" w14:textId="77777777" w:rsidTr="00B534C8">
        <w:trPr>
          <w:trHeight w:val="600"/>
        </w:trPr>
        <w:tc>
          <w:tcPr>
            <w:tcW w:w="4580" w:type="dxa"/>
          </w:tcPr>
          <w:p w14:paraId="68C39B2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5. Pediatric advanced life support (PALS)</w:t>
            </w:r>
          </w:p>
        </w:tc>
        <w:tc>
          <w:tcPr>
            <w:tcW w:w="2323" w:type="dxa"/>
          </w:tcPr>
          <w:p w14:paraId="3325068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E77780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84567D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9AE344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11CD5DF" w14:textId="77777777" w:rsidTr="00B534C8">
        <w:trPr>
          <w:trHeight w:val="600"/>
        </w:trPr>
        <w:tc>
          <w:tcPr>
            <w:tcW w:w="4580" w:type="dxa"/>
          </w:tcPr>
          <w:p w14:paraId="59E67B5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6. Blood exchange in neonatal jaundice</w:t>
            </w:r>
          </w:p>
        </w:tc>
        <w:tc>
          <w:tcPr>
            <w:tcW w:w="2323" w:type="dxa"/>
          </w:tcPr>
          <w:p w14:paraId="7A165C7E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6E74E3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2AFE14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061559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3EE708C5" w14:textId="77777777" w:rsidTr="00B534C8">
        <w:trPr>
          <w:trHeight w:val="600"/>
        </w:trPr>
        <w:tc>
          <w:tcPr>
            <w:tcW w:w="4580" w:type="dxa"/>
          </w:tcPr>
          <w:p w14:paraId="5A45B450" w14:textId="6BD7C560" w:rsidR="00291EE0" w:rsidRPr="00291EE0" w:rsidRDefault="00291EE0" w:rsidP="00D3395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7. </w:t>
            </w:r>
            <w:r w:rsidR="00D33952">
              <w:rPr>
                <w:rFonts w:ascii="TH SarabunPSK" w:eastAsia="Calibri" w:hAnsi="TH SarabunPSK" w:cs="TH SarabunPSK"/>
                <w:sz w:val="32"/>
                <w:szCs w:val="32"/>
              </w:rPr>
              <w:t>I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ntraosseous infusion</w:t>
            </w:r>
          </w:p>
        </w:tc>
        <w:tc>
          <w:tcPr>
            <w:tcW w:w="2323" w:type="dxa"/>
          </w:tcPr>
          <w:p w14:paraId="3F2334E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4B18BF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A523FF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06DC9E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4048386C" w14:textId="77777777" w:rsidR="00291EE0" w:rsidRPr="00291EE0" w:rsidRDefault="00291EE0" w:rsidP="00291EE0">
      <w:pPr>
        <w:rPr>
          <w:rFonts w:ascii="TH SarabunPSK" w:eastAsia="Calibri" w:hAnsi="TH SarabunPSK" w:cs="TH SarabunPSK"/>
          <w:sz w:val="32"/>
          <w:szCs w:val="32"/>
        </w:rPr>
      </w:pP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7DB86282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2DA94C5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3.5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ความรู้เพิ่มเติมที่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ต้องรู้</w:t>
            </w:r>
          </w:p>
        </w:tc>
        <w:tc>
          <w:tcPr>
            <w:tcW w:w="2323" w:type="dxa"/>
            <w:vMerge w:val="restart"/>
            <w:vAlign w:val="center"/>
          </w:tcPr>
          <w:p w14:paraId="52E1AB6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3679381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636930C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55822AFF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2A90D737" w14:textId="77777777" w:rsidTr="00B534C8">
        <w:trPr>
          <w:trHeight w:val="455"/>
        </w:trPr>
        <w:tc>
          <w:tcPr>
            <w:tcW w:w="4580" w:type="dxa"/>
            <w:vMerge/>
            <w:vAlign w:val="center"/>
          </w:tcPr>
          <w:p w14:paraId="25A8085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3A53E54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3F8F336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73B2C343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2BF9D5E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280BDFBB" w14:textId="77777777" w:rsidTr="00B534C8">
        <w:trPr>
          <w:trHeight w:val="600"/>
        </w:trPr>
        <w:tc>
          <w:tcPr>
            <w:tcW w:w="4580" w:type="dxa"/>
          </w:tcPr>
          <w:p w14:paraId="119D24F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1. 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รู้ค่าปกติของสัญญาณชีพในเด็กแต่ละอายุ</w:t>
            </w:r>
          </w:p>
        </w:tc>
        <w:tc>
          <w:tcPr>
            <w:tcW w:w="2323" w:type="dxa"/>
          </w:tcPr>
          <w:p w14:paraId="549FABE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C91F7F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6E3543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A21A6E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48B19E02" w14:textId="77777777" w:rsidTr="00B534C8">
        <w:trPr>
          <w:trHeight w:val="600"/>
        </w:trPr>
        <w:tc>
          <w:tcPr>
            <w:tcW w:w="4580" w:type="dxa"/>
          </w:tcPr>
          <w:p w14:paraId="4FBBEB16" w14:textId="5050CD4F" w:rsidR="00D33952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 ประเมินภาวะการเจริญเติบโต</w:t>
            </w:r>
            <w:r w:rsidR="00D33952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ภาวะโภชนาการ</w:t>
            </w:r>
          </w:p>
          <w:p w14:paraId="374A98E6" w14:textId="77777777" w:rsidR="00D33952" w:rsidRDefault="00D33952" w:rsidP="00D3395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อาหารตามวัย</w:t>
            </w: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การเลี้ยงลูกด้วยนมแม่ และการรับ</w:t>
            </w:r>
          </w:p>
          <w:p w14:paraId="07155117" w14:textId="77777777" w:rsidR="00D33952" w:rsidRDefault="00D33952" w:rsidP="00D3395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วัคซีนตามอายุ โดยสามารถให้คำปรึกษา แนะนำ</w:t>
            </w:r>
          </w:p>
          <w:p w14:paraId="6A92C22D" w14:textId="193F87A3" w:rsidR="00291EE0" w:rsidRPr="00291EE0" w:rsidRDefault="00984523" w:rsidP="00D33952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เบื้องต้น และส่งต่อผู้เชี่ยวชาญได้เหมาะสม</w:t>
            </w:r>
          </w:p>
        </w:tc>
        <w:tc>
          <w:tcPr>
            <w:tcW w:w="2323" w:type="dxa"/>
          </w:tcPr>
          <w:p w14:paraId="1B302FD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2A8D9E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2BC114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3EF26D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48BFEF4" w14:textId="77777777" w:rsidTr="00B534C8">
        <w:trPr>
          <w:trHeight w:val="600"/>
        </w:trPr>
        <w:tc>
          <w:tcPr>
            <w:tcW w:w="4580" w:type="dxa"/>
          </w:tcPr>
          <w:p w14:paraId="35433488" w14:textId="77777777" w:rsidR="00984523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 สามารถเรียนรู้และศึกษาโรคเด็กในแต่ละสาขา</w:t>
            </w:r>
          </w:p>
          <w:p w14:paraId="70B3FEF5" w14:textId="77777777" w:rsidR="00984523" w:rsidRDefault="00984523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เฉพาะโรคที่แต่ละคนสนใจได้ เพิ่มเติม ร่วมกับ</w:t>
            </w:r>
          </w:p>
          <w:p w14:paraId="229EA23A" w14:textId="77777777" w:rsidR="00984523" w:rsidRDefault="00984523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กุมารแพทย์เฉพาะทางหลายสาขา ได้แก่</w:t>
            </w:r>
          </w:p>
          <w:p w14:paraId="06C59646" w14:textId="77777777" w:rsidR="00984523" w:rsidRDefault="00984523" w:rsidP="0098452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</w:rPr>
              <w:t>newborn, chest, neuro, cardio, allergy,</w:t>
            </w:r>
          </w:p>
          <w:p w14:paraId="4BC88F04" w14:textId="77777777" w:rsidR="00984523" w:rsidRDefault="00984523" w:rsidP="0098452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</w:rPr>
              <w:t>endocrine, ID, GI, Growth and</w:t>
            </w:r>
          </w:p>
          <w:p w14:paraId="61078A64" w14:textId="0CDDF6AE" w:rsidR="00291EE0" w:rsidRPr="00291EE0" w:rsidRDefault="00984523" w:rsidP="00984523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d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</w:rPr>
              <w:t>evelopment, hematology</w:t>
            </w:r>
          </w:p>
        </w:tc>
        <w:tc>
          <w:tcPr>
            <w:tcW w:w="2323" w:type="dxa"/>
          </w:tcPr>
          <w:p w14:paraId="79550C1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EBDF8E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9022C8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374026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19F340FB" w14:textId="77777777" w:rsidTr="00B534C8">
        <w:trPr>
          <w:trHeight w:val="600"/>
        </w:trPr>
        <w:tc>
          <w:tcPr>
            <w:tcW w:w="4580" w:type="dxa"/>
          </w:tcPr>
          <w:p w14:paraId="3A4D3745" w14:textId="77777777" w:rsidR="00984523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. สามารถประเมินและส่งต่อผู้ป่วยเด็กได้อย่าง</w:t>
            </w:r>
          </w:p>
          <w:p w14:paraId="5DFE452D" w14:textId="77777777" w:rsidR="00984523" w:rsidRDefault="00984523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เหมาะสม และป้องกันความเสี่ยงระหว่างการ</w:t>
            </w:r>
          </w:p>
          <w:p w14:paraId="69C0CDED" w14:textId="5ABEE374" w:rsidR="00291EE0" w:rsidRPr="00291EE0" w:rsidRDefault="00984523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291EE0" w:rsidRPr="00291EE0">
              <w:rPr>
                <w:rFonts w:ascii="TH SarabunPSK" w:eastAsia="Calibri" w:hAnsi="TH SarabunPSK" w:cs="TH SarabunPSK"/>
                <w:sz w:val="32"/>
                <w:szCs w:val="32"/>
                <w:cs/>
              </w:rPr>
              <w:t>ส่งต่อผู้ป่วยวิกฤติฉุกเฉิน</w:t>
            </w:r>
          </w:p>
        </w:tc>
        <w:tc>
          <w:tcPr>
            <w:tcW w:w="2323" w:type="dxa"/>
          </w:tcPr>
          <w:p w14:paraId="24A8DD8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D477B7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A58E5B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F70803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4548BF30" w14:textId="12DB7BFE" w:rsidR="00470ACA" w:rsidRDefault="00291EE0">
      <w:pPr>
        <w:rPr>
          <w:rFonts w:ascii="TH SarabunPSK" w:eastAsia="Calibri" w:hAnsi="TH SarabunPSK" w:cs="TH SarabunPSK"/>
          <w:sz w:val="32"/>
          <w:szCs w:val="32"/>
        </w:rPr>
      </w:pPr>
      <w:r w:rsidRPr="00291EE0">
        <w:rPr>
          <w:rFonts w:ascii="TH SarabunPSK" w:eastAsia="Calibri" w:hAnsi="TH SarabunPSK" w:cs="TH SarabunPSK"/>
          <w:sz w:val="32"/>
          <w:szCs w:val="32"/>
        </w:rPr>
        <w:br w:type="page"/>
      </w:r>
    </w:p>
    <w:p w14:paraId="24109ADA" w14:textId="2A6023C3" w:rsidR="00291EE0" w:rsidRDefault="00291EE0" w:rsidP="00291EE0">
      <w:pPr>
        <w:spacing w:after="0" w:line="240" w:lineRule="auto"/>
        <w:ind w:right="-720" w:firstLine="72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4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56E8575D" w14:textId="77777777" w:rsidR="00F50377" w:rsidRPr="00291EE0" w:rsidRDefault="00F50377" w:rsidP="00291EE0">
      <w:pPr>
        <w:spacing w:after="0" w:line="240" w:lineRule="auto"/>
        <w:ind w:right="-720" w:firstLine="72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2C11637B" w14:textId="77777777" w:rsidR="00291EE0" w:rsidRPr="00291EE0" w:rsidRDefault="00291EE0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4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ที่ผ่าน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สาขาสูติศาสตร์และนรีเวชวิทยา </w:t>
      </w:r>
    </w:p>
    <w:p w14:paraId="322227B2" w14:textId="77777777" w:rsidR="00291EE0" w:rsidRDefault="00291EE0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 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ระยะเวลา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2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 เดือน</w:t>
      </w:r>
    </w:p>
    <w:p w14:paraId="2A6C7E7A" w14:textId="77777777" w:rsidR="00F50377" w:rsidRPr="00291EE0" w:rsidRDefault="00F50377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4D11E383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6359B27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ประเมินอาการ วินิจฉัยโรค 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การดูแลรักษา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โรคทั่วไปที่พบบ่อยและ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ภาวะ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ฉุกเฉินใน</w:t>
            </w:r>
            <w:r w:rsidRPr="00291EE0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ผู้ป่วย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สูติศาสตร์และนรีเวชวิทยา</w:t>
            </w:r>
          </w:p>
        </w:tc>
        <w:tc>
          <w:tcPr>
            <w:tcW w:w="2323" w:type="dxa"/>
            <w:vMerge w:val="restart"/>
            <w:vAlign w:val="center"/>
          </w:tcPr>
          <w:p w14:paraId="0320D1D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1D1F88BD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5DCD8DC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31C426D1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7544BE82" w14:textId="77777777" w:rsidTr="00B534C8">
        <w:trPr>
          <w:trHeight w:val="455"/>
        </w:trPr>
        <w:tc>
          <w:tcPr>
            <w:tcW w:w="4580" w:type="dxa"/>
            <w:vMerge/>
            <w:vAlign w:val="center"/>
          </w:tcPr>
          <w:p w14:paraId="4251EC4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5BE2823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1BAB303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11653720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7300803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983C8D" w:rsidRPr="00291EE0" w14:paraId="374E729A" w14:textId="77777777" w:rsidTr="00B534C8">
        <w:trPr>
          <w:trHeight w:val="600"/>
        </w:trPr>
        <w:tc>
          <w:tcPr>
            <w:tcW w:w="4580" w:type="dxa"/>
          </w:tcPr>
          <w:p w14:paraId="694D8852" w14:textId="0D70D8F7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1. Conduct of labor </w:t>
            </w:r>
          </w:p>
        </w:tc>
        <w:tc>
          <w:tcPr>
            <w:tcW w:w="2323" w:type="dxa"/>
          </w:tcPr>
          <w:p w14:paraId="5E739EC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4A0500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52BEF4B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187F1A7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1A5435D8" w14:textId="77777777" w:rsidTr="00B534C8">
        <w:trPr>
          <w:trHeight w:val="600"/>
        </w:trPr>
        <w:tc>
          <w:tcPr>
            <w:tcW w:w="4580" w:type="dxa"/>
          </w:tcPr>
          <w:p w14:paraId="62D5B09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2. Urethral catheterization during pregnancy </w:t>
            </w:r>
          </w:p>
          <w:p w14:paraId="31F3A283" w14:textId="3AE5B401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    &amp; labor</w:t>
            </w:r>
          </w:p>
        </w:tc>
        <w:tc>
          <w:tcPr>
            <w:tcW w:w="2323" w:type="dxa"/>
          </w:tcPr>
          <w:p w14:paraId="6AAE3CED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96438EC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4E893F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9826471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1124D781" w14:textId="77777777" w:rsidTr="00B534C8">
        <w:trPr>
          <w:trHeight w:val="600"/>
        </w:trPr>
        <w:tc>
          <w:tcPr>
            <w:tcW w:w="4580" w:type="dxa"/>
          </w:tcPr>
          <w:p w14:paraId="7D9BAA18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3. Amniotomy (artificial rupture of </w:t>
            </w:r>
          </w:p>
          <w:p w14:paraId="0EE74D7C" w14:textId="57D94C3C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    membranes at time of delivery)</w:t>
            </w:r>
          </w:p>
        </w:tc>
        <w:tc>
          <w:tcPr>
            <w:tcW w:w="2323" w:type="dxa"/>
          </w:tcPr>
          <w:p w14:paraId="5A943F93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457C6B8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66F2BE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1F50DF2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73FD52A3" w14:textId="77777777" w:rsidTr="00B534C8">
        <w:trPr>
          <w:trHeight w:val="600"/>
        </w:trPr>
        <w:tc>
          <w:tcPr>
            <w:tcW w:w="4580" w:type="dxa"/>
          </w:tcPr>
          <w:p w14:paraId="4D6C3A7E" w14:textId="4BCAF979" w:rsidR="00983C8D" w:rsidRPr="00291EE0" w:rsidRDefault="00983C8D" w:rsidP="00983C8D">
            <w:pPr>
              <w:spacing w:after="0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4. Neonatal resuscitation</w:t>
            </w:r>
          </w:p>
        </w:tc>
        <w:tc>
          <w:tcPr>
            <w:tcW w:w="2323" w:type="dxa"/>
          </w:tcPr>
          <w:p w14:paraId="4C0CCA51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1BA5766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4B7B2F5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6591EB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55B609B3" w14:textId="77777777" w:rsidTr="00B534C8">
        <w:trPr>
          <w:trHeight w:val="600"/>
        </w:trPr>
        <w:tc>
          <w:tcPr>
            <w:tcW w:w="4580" w:type="dxa"/>
          </w:tcPr>
          <w:p w14:paraId="58581B78" w14:textId="3003E940" w:rsidR="00983C8D" w:rsidRPr="00291EE0" w:rsidRDefault="00983C8D" w:rsidP="00983C8D">
            <w:pPr>
              <w:spacing w:after="0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5. Normal labor</w:t>
            </w:r>
          </w:p>
        </w:tc>
        <w:tc>
          <w:tcPr>
            <w:tcW w:w="2323" w:type="dxa"/>
          </w:tcPr>
          <w:p w14:paraId="4722A5E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1744856A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ABEE0D7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7C46DD3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49D66D07" w14:textId="77777777" w:rsidTr="00B534C8">
        <w:trPr>
          <w:trHeight w:val="600"/>
        </w:trPr>
        <w:tc>
          <w:tcPr>
            <w:tcW w:w="4580" w:type="dxa"/>
          </w:tcPr>
          <w:p w14:paraId="0946C80A" w14:textId="330BCDED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6</w:t>
            </w: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. 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>Correction of shoulder dystocia</w:t>
            </w:r>
          </w:p>
        </w:tc>
        <w:tc>
          <w:tcPr>
            <w:tcW w:w="2323" w:type="dxa"/>
          </w:tcPr>
          <w:p w14:paraId="7B74E1EC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E0C2713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343E5FC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EDAC579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76D90D7C" w14:textId="77777777" w:rsidTr="00B534C8">
        <w:trPr>
          <w:trHeight w:val="600"/>
        </w:trPr>
        <w:tc>
          <w:tcPr>
            <w:tcW w:w="4580" w:type="dxa"/>
          </w:tcPr>
          <w:p w14:paraId="439EEDE5" w14:textId="666FCF65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7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Manual removal of placenta</w:t>
            </w:r>
          </w:p>
        </w:tc>
        <w:tc>
          <w:tcPr>
            <w:tcW w:w="2323" w:type="dxa"/>
          </w:tcPr>
          <w:p w14:paraId="43194A2D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C3F6DF9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86ACA30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3DB8062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0C185C92" w14:textId="77777777" w:rsidTr="00B534C8">
        <w:trPr>
          <w:trHeight w:val="600"/>
        </w:trPr>
        <w:tc>
          <w:tcPr>
            <w:tcW w:w="4580" w:type="dxa"/>
          </w:tcPr>
          <w:p w14:paraId="7FE73EBC" w14:textId="06C340E9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8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Manual vacuum aspiration (MVA)</w:t>
            </w:r>
          </w:p>
        </w:tc>
        <w:tc>
          <w:tcPr>
            <w:tcW w:w="2323" w:type="dxa"/>
          </w:tcPr>
          <w:p w14:paraId="655EB9B1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E069DD4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EE1C8B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6DF359C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3D268840" w14:textId="77777777" w:rsidTr="00B534C8">
        <w:trPr>
          <w:trHeight w:val="600"/>
        </w:trPr>
        <w:tc>
          <w:tcPr>
            <w:tcW w:w="4580" w:type="dxa"/>
          </w:tcPr>
          <w:p w14:paraId="1DA3F7AD" w14:textId="4098F15E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9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Cervical dilatation and uterine curettage</w:t>
            </w:r>
          </w:p>
        </w:tc>
        <w:tc>
          <w:tcPr>
            <w:tcW w:w="2323" w:type="dxa"/>
          </w:tcPr>
          <w:p w14:paraId="366168E3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201996A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2676641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3CA90EB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59D776FD" w14:textId="77777777" w:rsidTr="00B534C8">
        <w:trPr>
          <w:trHeight w:val="600"/>
        </w:trPr>
        <w:tc>
          <w:tcPr>
            <w:tcW w:w="4580" w:type="dxa"/>
          </w:tcPr>
          <w:p w14:paraId="0A45C2EA" w14:textId="643E4A2B" w:rsidR="00983C8D" w:rsidRPr="00291EE0" w:rsidRDefault="00983C8D" w:rsidP="00983C8D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10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Postpartum tubal ligation &amp; resection</w:t>
            </w:r>
          </w:p>
        </w:tc>
        <w:tc>
          <w:tcPr>
            <w:tcW w:w="2323" w:type="dxa"/>
          </w:tcPr>
          <w:p w14:paraId="31533F4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1B08B4B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CDCB508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A19C641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08EC72D8" w14:textId="77777777" w:rsidTr="00B534C8">
        <w:trPr>
          <w:trHeight w:val="600"/>
        </w:trPr>
        <w:tc>
          <w:tcPr>
            <w:tcW w:w="4580" w:type="dxa"/>
          </w:tcPr>
          <w:p w14:paraId="39FCBDC6" w14:textId="3696107D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11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Ultrasonography, gravid uterus</w:t>
            </w:r>
          </w:p>
        </w:tc>
        <w:tc>
          <w:tcPr>
            <w:tcW w:w="2323" w:type="dxa"/>
          </w:tcPr>
          <w:p w14:paraId="3009240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9B8FFBB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937902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3A34073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7876D130" w14:textId="77777777" w:rsidTr="00B534C8">
        <w:trPr>
          <w:trHeight w:val="392"/>
        </w:trPr>
        <w:tc>
          <w:tcPr>
            <w:tcW w:w="4580" w:type="dxa"/>
          </w:tcPr>
          <w:p w14:paraId="71FE6DA1" w14:textId="38423D19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12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Umbilical vein catheterization</w:t>
            </w:r>
          </w:p>
        </w:tc>
        <w:tc>
          <w:tcPr>
            <w:tcW w:w="2323" w:type="dxa"/>
          </w:tcPr>
          <w:p w14:paraId="48C0BD49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52A86D8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B83C077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87B97A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7EA51940" w14:textId="77777777" w:rsidTr="00B534C8">
        <w:trPr>
          <w:trHeight w:val="628"/>
        </w:trPr>
        <w:tc>
          <w:tcPr>
            <w:tcW w:w="4580" w:type="dxa"/>
          </w:tcPr>
          <w:p w14:paraId="7E02FEB2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13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Vacuum extraction</w:t>
            </w:r>
            <w:r w:rsidRPr="00291EE0">
              <w:rPr>
                <w:rFonts w:ascii="TH SarabunPSK" w:eastAsia="Calibri" w:hAnsi="TH SarabunPSK" w:cs="TH SarabunPSK"/>
              </w:rPr>
              <w:t xml:space="preserve"> (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vacuum-assisted </w:t>
            </w:r>
          </w:p>
          <w:p w14:paraId="2D0AAEBE" w14:textId="53F1E395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 delivery)</w:t>
            </w:r>
          </w:p>
        </w:tc>
        <w:tc>
          <w:tcPr>
            <w:tcW w:w="2323" w:type="dxa"/>
          </w:tcPr>
          <w:p w14:paraId="0DDE8499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C918AD5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687D3C6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3D43294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5112B58D" w14:textId="77777777" w:rsidTr="00B534C8">
        <w:trPr>
          <w:trHeight w:val="600"/>
        </w:trPr>
        <w:tc>
          <w:tcPr>
            <w:tcW w:w="4580" w:type="dxa"/>
          </w:tcPr>
          <w:p w14:paraId="1EC6A304" w14:textId="08A2A15C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14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Low transverse cesarean section</w:t>
            </w:r>
          </w:p>
        </w:tc>
        <w:tc>
          <w:tcPr>
            <w:tcW w:w="2323" w:type="dxa"/>
          </w:tcPr>
          <w:p w14:paraId="4568802F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50A5999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91C2A36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88C151D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5904EF25" w14:textId="77777777" w:rsidTr="00B534C8">
        <w:trPr>
          <w:trHeight w:val="600"/>
        </w:trPr>
        <w:tc>
          <w:tcPr>
            <w:tcW w:w="4580" w:type="dxa"/>
          </w:tcPr>
          <w:p w14:paraId="55CBCF04" w14:textId="5773AFDC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15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. Low forceps extraction </w:t>
            </w:r>
          </w:p>
        </w:tc>
        <w:tc>
          <w:tcPr>
            <w:tcW w:w="2323" w:type="dxa"/>
          </w:tcPr>
          <w:p w14:paraId="06D1C2C5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829ABC6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1AFAB37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B48201E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3339CEEF" w14:textId="77777777" w:rsidTr="00B534C8">
        <w:trPr>
          <w:trHeight w:val="545"/>
        </w:trPr>
        <w:tc>
          <w:tcPr>
            <w:tcW w:w="4580" w:type="dxa"/>
          </w:tcPr>
          <w:p w14:paraId="2D574CE3" w14:textId="6DA25E91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16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Assisted breech delivery</w:t>
            </w:r>
          </w:p>
        </w:tc>
        <w:tc>
          <w:tcPr>
            <w:tcW w:w="2323" w:type="dxa"/>
          </w:tcPr>
          <w:p w14:paraId="092D7044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F38A557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B2BBCC5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7F593F4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83C8D" w:rsidRPr="00291EE0" w14:paraId="26D4C7E1" w14:textId="77777777" w:rsidTr="00B534C8">
        <w:trPr>
          <w:trHeight w:val="567"/>
        </w:trPr>
        <w:tc>
          <w:tcPr>
            <w:tcW w:w="4580" w:type="dxa"/>
          </w:tcPr>
          <w:p w14:paraId="4BC471C1" w14:textId="629DD900" w:rsidR="00A8174C" w:rsidRPr="00291EE0" w:rsidRDefault="00983C8D" w:rsidP="00FA0783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17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Management of multifetal pregnancy</w:t>
            </w:r>
          </w:p>
        </w:tc>
        <w:tc>
          <w:tcPr>
            <w:tcW w:w="2323" w:type="dxa"/>
          </w:tcPr>
          <w:p w14:paraId="4A4CC52A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E34C41B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9543692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EBE5522" w14:textId="77777777" w:rsidR="00983C8D" w:rsidRPr="00291EE0" w:rsidRDefault="00983C8D" w:rsidP="00983C8D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7A752C" w:rsidRPr="00291EE0" w14:paraId="3CB4D5AA" w14:textId="77777777" w:rsidTr="007A752C">
        <w:trPr>
          <w:trHeight w:val="600"/>
        </w:trPr>
        <w:tc>
          <w:tcPr>
            <w:tcW w:w="4580" w:type="dxa"/>
            <w:vMerge w:val="restart"/>
          </w:tcPr>
          <w:p w14:paraId="35CC3F28" w14:textId="27DB8BB9" w:rsidR="007A752C" w:rsidRDefault="00A8174C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lastRenderedPageBreak/>
              <w:br w:type="page"/>
            </w:r>
          </w:p>
        </w:tc>
        <w:tc>
          <w:tcPr>
            <w:tcW w:w="2323" w:type="dxa"/>
            <w:vMerge w:val="restart"/>
          </w:tcPr>
          <w:p w14:paraId="3D5F43FA" w14:textId="77777777" w:rsidR="007A752C" w:rsidRPr="00291EE0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0ABF98D4" w14:textId="77777777" w:rsidR="007A752C" w:rsidRPr="00291EE0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779FB393" w14:textId="7356A9AC" w:rsidR="007A752C" w:rsidRPr="00291EE0" w:rsidRDefault="007A752C" w:rsidP="007A752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0300471D" w14:textId="175754A6" w:rsidR="007A752C" w:rsidRPr="00291EE0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7A752C" w:rsidRPr="00291EE0" w14:paraId="12A099BE" w14:textId="77777777" w:rsidTr="007A752C">
        <w:trPr>
          <w:trHeight w:val="600"/>
        </w:trPr>
        <w:tc>
          <w:tcPr>
            <w:tcW w:w="4580" w:type="dxa"/>
            <w:vMerge/>
          </w:tcPr>
          <w:p w14:paraId="1E2EA72E" w14:textId="77777777" w:rsidR="007A752C" w:rsidRDefault="007A752C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</w:p>
        </w:tc>
        <w:tc>
          <w:tcPr>
            <w:tcW w:w="2323" w:type="dxa"/>
            <w:vMerge/>
          </w:tcPr>
          <w:p w14:paraId="7ED04535" w14:textId="77777777" w:rsidR="007A752C" w:rsidRPr="00291EE0" w:rsidRDefault="007A752C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16FBF69F" w14:textId="0C572439" w:rsidR="007A752C" w:rsidRPr="007A752C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A752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5B30E8AF" w14:textId="06154FDD" w:rsidR="007A752C" w:rsidRPr="007A752C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A752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7E5B60E1" w14:textId="7AA58AC0" w:rsidR="007A752C" w:rsidRPr="007A752C" w:rsidRDefault="007A752C" w:rsidP="007A752C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7A752C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</w:tr>
      <w:tr w:rsidR="00A8174C" w:rsidRPr="00291EE0" w14:paraId="7BB18A98" w14:textId="77777777" w:rsidTr="00B534C8">
        <w:trPr>
          <w:trHeight w:val="600"/>
        </w:trPr>
        <w:tc>
          <w:tcPr>
            <w:tcW w:w="4580" w:type="dxa"/>
          </w:tcPr>
          <w:p w14:paraId="4C04C400" w14:textId="748550AE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18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Fetal monitoring and interpretation</w:t>
            </w:r>
          </w:p>
        </w:tc>
        <w:tc>
          <w:tcPr>
            <w:tcW w:w="2323" w:type="dxa"/>
          </w:tcPr>
          <w:p w14:paraId="6DE015D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8B354F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2CE680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37ADE5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67F5A924" w14:textId="77777777" w:rsidTr="00B534C8">
        <w:trPr>
          <w:trHeight w:val="600"/>
        </w:trPr>
        <w:tc>
          <w:tcPr>
            <w:tcW w:w="4580" w:type="dxa"/>
          </w:tcPr>
          <w:p w14:paraId="5CDC96D7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19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Diagnosis and provisional management</w:t>
            </w:r>
          </w:p>
          <w:p w14:paraId="15938C93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of common ante-, intra-, and postpartum</w:t>
            </w:r>
          </w:p>
          <w:p w14:paraId="5884AE68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obstetric- medical complications, e.g.</w:t>
            </w:r>
          </w:p>
          <w:p w14:paraId="651EF03D" w14:textId="75239ECD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preeclampsia, heart diseases</w:t>
            </w:r>
          </w:p>
        </w:tc>
        <w:tc>
          <w:tcPr>
            <w:tcW w:w="2323" w:type="dxa"/>
          </w:tcPr>
          <w:p w14:paraId="6EF33A4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40FF27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2D5811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3C6429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46D379C0" w14:textId="77777777" w:rsidTr="00B534C8">
        <w:trPr>
          <w:trHeight w:val="600"/>
        </w:trPr>
        <w:tc>
          <w:tcPr>
            <w:tcW w:w="4580" w:type="dxa"/>
          </w:tcPr>
          <w:p w14:paraId="5666C7CF" w14:textId="19B155BE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20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Postpartum hemorrhage and safe referral</w:t>
            </w:r>
          </w:p>
        </w:tc>
        <w:tc>
          <w:tcPr>
            <w:tcW w:w="2323" w:type="dxa"/>
          </w:tcPr>
          <w:p w14:paraId="400C221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C84E10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0B9185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7E6A84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535328F9" w14:textId="77777777" w:rsidTr="00B534C8">
        <w:trPr>
          <w:trHeight w:val="600"/>
        </w:trPr>
        <w:tc>
          <w:tcPr>
            <w:tcW w:w="4580" w:type="dxa"/>
          </w:tcPr>
          <w:p w14:paraId="39F28FA5" w14:textId="188E39B1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21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Vaginal packing</w:t>
            </w:r>
          </w:p>
        </w:tc>
        <w:tc>
          <w:tcPr>
            <w:tcW w:w="2323" w:type="dxa"/>
          </w:tcPr>
          <w:p w14:paraId="297D7F1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E8065A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EC86D2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A10D89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41269B3C" w14:textId="77777777" w:rsidTr="00B534C8">
        <w:trPr>
          <w:trHeight w:val="600"/>
        </w:trPr>
        <w:tc>
          <w:tcPr>
            <w:tcW w:w="4580" w:type="dxa"/>
          </w:tcPr>
          <w:p w14:paraId="3857B0CC" w14:textId="1C073E4B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22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Abdominal paracentesis</w:t>
            </w:r>
          </w:p>
        </w:tc>
        <w:tc>
          <w:tcPr>
            <w:tcW w:w="2323" w:type="dxa"/>
          </w:tcPr>
          <w:p w14:paraId="172661D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68560B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5DCD30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3989F5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0035D053" w14:textId="77777777" w:rsidTr="00B534C8">
        <w:trPr>
          <w:trHeight w:val="600"/>
        </w:trPr>
        <w:tc>
          <w:tcPr>
            <w:tcW w:w="4580" w:type="dxa"/>
          </w:tcPr>
          <w:p w14:paraId="1CF068E2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23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Cont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raceptive drug implantation and</w:t>
            </w:r>
          </w:p>
          <w:p w14:paraId="011E2EBB" w14:textId="4DF45921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removal</w:t>
            </w:r>
          </w:p>
        </w:tc>
        <w:tc>
          <w:tcPr>
            <w:tcW w:w="2323" w:type="dxa"/>
          </w:tcPr>
          <w:p w14:paraId="7DF37EE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158E60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A7E364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6F5D69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48FBC167" w14:textId="77777777" w:rsidTr="00B534C8">
        <w:trPr>
          <w:trHeight w:val="600"/>
        </w:trPr>
        <w:tc>
          <w:tcPr>
            <w:tcW w:w="4580" w:type="dxa"/>
          </w:tcPr>
          <w:p w14:paraId="1496AABC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24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Insertion and removal of intrauterine</w:t>
            </w:r>
          </w:p>
          <w:p w14:paraId="2B85AA7D" w14:textId="7320BA45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contraceptive device</w:t>
            </w:r>
          </w:p>
        </w:tc>
        <w:tc>
          <w:tcPr>
            <w:tcW w:w="2323" w:type="dxa"/>
          </w:tcPr>
          <w:p w14:paraId="41EA48F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3FD0B0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D9C342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C8A842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0B5679A" w14:textId="77777777" w:rsidTr="00B534C8">
        <w:trPr>
          <w:trHeight w:val="600"/>
        </w:trPr>
        <w:tc>
          <w:tcPr>
            <w:tcW w:w="4580" w:type="dxa"/>
          </w:tcPr>
          <w:p w14:paraId="7D3756F8" w14:textId="3E8E01A8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25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Polypectomy (cervical)</w:t>
            </w:r>
          </w:p>
        </w:tc>
        <w:tc>
          <w:tcPr>
            <w:tcW w:w="2323" w:type="dxa"/>
          </w:tcPr>
          <w:p w14:paraId="4F105E0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1F42F2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FC1A14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2548D1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6BBB441D" w14:textId="77777777" w:rsidTr="00B534C8">
        <w:trPr>
          <w:trHeight w:val="600"/>
        </w:trPr>
        <w:tc>
          <w:tcPr>
            <w:tcW w:w="4580" w:type="dxa"/>
          </w:tcPr>
          <w:p w14:paraId="1A5433EC" w14:textId="50888EE6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26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Salpingectomy</w:t>
            </w:r>
          </w:p>
        </w:tc>
        <w:tc>
          <w:tcPr>
            <w:tcW w:w="2323" w:type="dxa"/>
          </w:tcPr>
          <w:p w14:paraId="2B58A85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33E257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230DBC5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76BC04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248477EA" w14:textId="77777777" w:rsidTr="00B534C8">
        <w:trPr>
          <w:trHeight w:val="600"/>
        </w:trPr>
        <w:tc>
          <w:tcPr>
            <w:tcW w:w="4580" w:type="dxa"/>
          </w:tcPr>
          <w:p w14:paraId="7F73FE74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27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. </w:t>
            </w: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Prenatal diagnosis: technic and</w:t>
            </w:r>
          </w:p>
          <w:p w14:paraId="0A31022D" w14:textId="1FF5B169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counseling</w:t>
            </w:r>
          </w:p>
        </w:tc>
        <w:tc>
          <w:tcPr>
            <w:tcW w:w="2323" w:type="dxa"/>
          </w:tcPr>
          <w:p w14:paraId="152D32B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1FF836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261CA7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CA1C16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7761F95C" w14:textId="77777777" w:rsidTr="00B534C8">
        <w:trPr>
          <w:trHeight w:val="431"/>
        </w:trPr>
        <w:tc>
          <w:tcPr>
            <w:tcW w:w="4580" w:type="dxa"/>
          </w:tcPr>
          <w:p w14:paraId="08F8FF0A" w14:textId="3BEEBEBD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28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Breaking bad news tactics</w:t>
            </w:r>
          </w:p>
        </w:tc>
        <w:tc>
          <w:tcPr>
            <w:tcW w:w="2323" w:type="dxa"/>
          </w:tcPr>
          <w:p w14:paraId="535CCA7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9D135E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A0D37C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822BAB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C20839C" w14:textId="77777777" w:rsidTr="00B534C8">
        <w:trPr>
          <w:trHeight w:val="551"/>
        </w:trPr>
        <w:tc>
          <w:tcPr>
            <w:tcW w:w="4580" w:type="dxa"/>
          </w:tcPr>
          <w:p w14:paraId="04A83A6F" w14:textId="27A3F231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</w:pPr>
            <w:r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29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lang w:eastAsia="zh-CN"/>
              </w:rPr>
              <w:t>. Obstetric risk management</w:t>
            </w:r>
          </w:p>
        </w:tc>
        <w:tc>
          <w:tcPr>
            <w:tcW w:w="2323" w:type="dxa"/>
          </w:tcPr>
          <w:p w14:paraId="44D6591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E258E7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1D8534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2FF02F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192FCA4" w14:textId="77777777" w:rsidTr="00B534C8">
        <w:trPr>
          <w:trHeight w:val="600"/>
        </w:trPr>
        <w:tc>
          <w:tcPr>
            <w:tcW w:w="4580" w:type="dxa"/>
          </w:tcPr>
          <w:p w14:paraId="261ECB88" w14:textId="77777777" w:rsidR="00A8174C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>30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. Concept of root cause analysis in Ob-</w:t>
            </w:r>
          </w:p>
          <w:p w14:paraId="2665CA05" w14:textId="0672E053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G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yn: morbidity and mortality</w:t>
            </w:r>
          </w:p>
        </w:tc>
        <w:tc>
          <w:tcPr>
            <w:tcW w:w="2323" w:type="dxa"/>
          </w:tcPr>
          <w:p w14:paraId="2A03ED3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3AF66A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B0256E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3CBEEC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47ACBF28" w14:textId="492E4C14" w:rsidR="00470ACA" w:rsidRDefault="00291EE0">
      <w:pPr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br w:type="page"/>
      </w:r>
    </w:p>
    <w:p w14:paraId="4EF2DE98" w14:textId="2792D972" w:rsidR="00291EE0" w:rsidRDefault="00291EE0" w:rsidP="0051085A">
      <w:pPr>
        <w:spacing w:after="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5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4EC7275D" w14:textId="77777777" w:rsidR="00F50377" w:rsidRPr="00291EE0" w:rsidRDefault="00F50377" w:rsidP="0051085A">
      <w:pPr>
        <w:spacing w:after="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56523DD7" w14:textId="77777777" w:rsidR="00291EE0" w:rsidRDefault="00291EE0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5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ที่ผ่าน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สาขาออร์โธปิดิกส์ ระยะเวลา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เดือน</w:t>
      </w:r>
    </w:p>
    <w:p w14:paraId="493E051C" w14:textId="77777777" w:rsidR="00F50377" w:rsidRPr="00291EE0" w:rsidRDefault="00F50377" w:rsidP="00291EE0">
      <w:pPr>
        <w:spacing w:after="0"/>
        <w:ind w:right="-540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2C1B4C08" w14:textId="77777777" w:rsidR="00291EE0" w:rsidRPr="00291EE0" w:rsidRDefault="00291EE0" w:rsidP="00291EE0">
      <w:pPr>
        <w:spacing w:after="0"/>
        <w:ind w:firstLine="720"/>
        <w:rPr>
          <w:rFonts w:ascii="TH SarabunPSK" w:eastAsia="Calibri" w:hAnsi="TH SarabunPSK" w:cs="TH SarabunPSK"/>
          <w:sz w:val="20"/>
          <w:szCs w:val="20"/>
          <w:cs/>
        </w:rPr>
      </w:pP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30958D19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2E408A1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</w:rPr>
              <w:t xml:space="preserve">5.1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6"/>
                <w:szCs w:val="36"/>
                <w:cs/>
              </w:rPr>
              <w:t>ความรู้ในการรักษาและหัตถการที่จำเป็นสาขาออร์โธปิดิกส์</w:t>
            </w:r>
          </w:p>
        </w:tc>
        <w:tc>
          <w:tcPr>
            <w:tcW w:w="2323" w:type="dxa"/>
            <w:vMerge w:val="restart"/>
            <w:vAlign w:val="center"/>
          </w:tcPr>
          <w:p w14:paraId="7CFECDF3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562FE08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05C69C6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2F6AD5B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04F05924" w14:textId="77777777" w:rsidTr="00B534C8">
        <w:trPr>
          <w:trHeight w:val="455"/>
        </w:trPr>
        <w:tc>
          <w:tcPr>
            <w:tcW w:w="4580" w:type="dxa"/>
            <w:vMerge/>
            <w:vAlign w:val="center"/>
          </w:tcPr>
          <w:p w14:paraId="7452B3B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23C5B08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7211E94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3430535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3CFB04B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ได้ทำ</w:t>
            </w:r>
          </w:p>
        </w:tc>
      </w:tr>
      <w:tr w:rsidR="00A8174C" w:rsidRPr="00291EE0" w14:paraId="4F3051EC" w14:textId="77777777" w:rsidTr="00B534C8">
        <w:trPr>
          <w:trHeight w:val="600"/>
        </w:trPr>
        <w:tc>
          <w:tcPr>
            <w:tcW w:w="4580" w:type="dxa"/>
          </w:tcPr>
          <w:p w14:paraId="13987533" w14:textId="0C44E7AF" w:rsidR="00A8174C" w:rsidRPr="00291EE0" w:rsidRDefault="00A8174C" w:rsidP="00A8174C">
            <w:pPr>
              <w:spacing w:after="0" w:line="240" w:lineRule="auto"/>
              <w:ind w:left="242" w:hanging="24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1.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นำฟิล์มผู้ป่วยที่แพทย์ของกลุ่มงานหรือภาควิชารวบรวมไว้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ได้ให้การรักษาแล้ว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ไม่ว่าจะเป็นฟิล์มธรรมดาหรือดิจิตอลฟิล์ม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มา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สอน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แสดง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พพท.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เพื่อให้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มีความรู้และวินิจฉัยเกี่ยวกับกระดูกหัก ข้อเคลื่อน และกระดูกสันหลังหัก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ไม่ว่าจะมีหรือไม่มีพยาธิสภาพต่อไขสันหลังหรือเส้นประสาท</w:t>
            </w:r>
          </w:p>
        </w:tc>
        <w:tc>
          <w:tcPr>
            <w:tcW w:w="2323" w:type="dxa"/>
          </w:tcPr>
          <w:p w14:paraId="5AD4E51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464983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1230440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0AFB14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4D15A320" w14:textId="77777777" w:rsidTr="00B534C8">
        <w:trPr>
          <w:trHeight w:val="600"/>
        </w:trPr>
        <w:tc>
          <w:tcPr>
            <w:tcW w:w="4580" w:type="dxa"/>
          </w:tcPr>
          <w:p w14:paraId="0BC3AADF" w14:textId="18F9BCEA" w:rsidR="00A8174C" w:rsidRPr="00291EE0" w:rsidRDefault="00A8174C" w:rsidP="00A8174C">
            <w:pPr>
              <w:spacing w:after="0" w:line="240" w:lineRule="auto"/>
              <w:ind w:left="242" w:hanging="242"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color w:val="000000"/>
                <w:sz w:val="32"/>
                <w:szCs w:val="32"/>
                <w:cs/>
              </w:rPr>
              <w:t>บาดแผล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บริเวณข้อมือ หลังมือ และนิ้วมือหรือบาดแผลที่บริเวณข้อเท้า หลังเท้า หรือนิ้วเท้า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โดยเน้นเรื่องเส้นเอ็นฉีกขาด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หลอด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เลือดฉีกขาด และหรือมีกระดูกหักร่วมด้วยทั้งแบบแผลเปิดและ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แผลปิด</w:t>
            </w:r>
          </w:p>
        </w:tc>
        <w:tc>
          <w:tcPr>
            <w:tcW w:w="2323" w:type="dxa"/>
          </w:tcPr>
          <w:p w14:paraId="6C7EE235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AB90A1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7C59B95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2EE5A9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0EF5EA0C" w14:textId="77777777" w:rsidTr="00B534C8">
        <w:trPr>
          <w:trHeight w:val="600"/>
        </w:trPr>
        <w:tc>
          <w:tcPr>
            <w:tcW w:w="4580" w:type="dxa"/>
          </w:tcPr>
          <w:p w14:paraId="521FE7C7" w14:textId="54D95B0B" w:rsidR="00A8174C" w:rsidRPr="00291EE0" w:rsidRDefault="00A8174C" w:rsidP="00A8174C">
            <w:pPr>
              <w:spacing w:after="0" w:line="240" w:lineRule="auto"/>
              <w:ind w:left="242" w:hanging="242"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3.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ให้ระวังเกี่ยวกับ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compartment syndrome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ของแขนและขา</w:t>
            </w:r>
          </w:p>
        </w:tc>
        <w:tc>
          <w:tcPr>
            <w:tcW w:w="2323" w:type="dxa"/>
          </w:tcPr>
          <w:p w14:paraId="2D0B9F6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1EDF6C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1121D08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94A359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5A6A03E" w14:textId="77777777" w:rsidTr="00B534C8">
        <w:trPr>
          <w:trHeight w:val="600"/>
        </w:trPr>
        <w:tc>
          <w:tcPr>
            <w:tcW w:w="4580" w:type="dxa"/>
          </w:tcPr>
          <w:p w14:paraId="0B209731" w14:textId="1222796B" w:rsidR="00A8174C" w:rsidRPr="00291EE0" w:rsidRDefault="00A8174C" w:rsidP="00A8174C">
            <w:pPr>
              <w:spacing w:after="0" w:line="240" w:lineRule="auto"/>
              <w:ind w:left="242" w:hanging="242"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4.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สอนการตัดเฝือกเพื่อป้องกันและรักษาเกี่ยวกับ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compartment syndrome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ตามข้อ (3)</w:t>
            </w:r>
          </w:p>
        </w:tc>
        <w:tc>
          <w:tcPr>
            <w:tcW w:w="2323" w:type="dxa"/>
          </w:tcPr>
          <w:p w14:paraId="7C54FB8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3435EB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A963EB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0F0EC5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AE3AC4D" w14:textId="77777777" w:rsidTr="00501F01">
        <w:trPr>
          <w:trHeight w:val="600"/>
        </w:trPr>
        <w:tc>
          <w:tcPr>
            <w:tcW w:w="4580" w:type="dxa"/>
            <w:tcBorders>
              <w:bottom w:val="single" w:sz="4" w:space="0" w:color="auto"/>
            </w:tcBorders>
          </w:tcPr>
          <w:p w14:paraId="345E2292" w14:textId="2FC735C8" w:rsidR="00A8174C" w:rsidRPr="00291EE0" w:rsidRDefault="00A8174C" w:rsidP="00A8174C">
            <w:pPr>
              <w:spacing w:after="0" w:line="240" w:lineRule="auto"/>
              <w:ind w:left="242" w:hanging="24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5.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การตรวจและวินิจฉัย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ligament injury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โดยเฉพาะที่ข้อเข่า ข้อเท้า หรือข้อหัวไหล่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1A610FC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18A75635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66A2EDF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13901E3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2114898" w14:textId="77777777" w:rsidTr="00501F01">
        <w:trPr>
          <w:trHeight w:val="600"/>
        </w:trPr>
        <w:tc>
          <w:tcPr>
            <w:tcW w:w="4580" w:type="dxa"/>
            <w:tcBorders>
              <w:bottom w:val="single" w:sz="4" w:space="0" w:color="auto"/>
            </w:tcBorders>
          </w:tcPr>
          <w:p w14:paraId="7347591E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6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 xml:space="preserve">วินิจฉัย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fracture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ของ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</w:p>
          <w:p w14:paraId="1332DB26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 xml:space="preserve">      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cervical spine</w:t>
            </w:r>
          </w:p>
          <w:p w14:paraId="210DEF0A" w14:textId="77777777" w:rsidR="00A8174C" w:rsidRPr="00291EE0" w:rsidRDefault="00A8174C" w:rsidP="00A8174C">
            <w:pPr>
              <w:spacing w:after="0" w:line="240" w:lineRule="auto"/>
              <w:ind w:firstLine="42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T-L spine</w:t>
            </w:r>
          </w:p>
          <w:p w14:paraId="2E9808E2" w14:textId="77777777" w:rsidR="00A8174C" w:rsidRPr="00291EE0" w:rsidRDefault="00A8174C" w:rsidP="00A8174C">
            <w:pPr>
              <w:spacing w:after="0" w:line="240" w:lineRule="auto"/>
              <w:ind w:firstLine="42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lumbar spine</w:t>
            </w:r>
          </w:p>
          <w:p w14:paraId="19998D10" w14:textId="77777777" w:rsidR="00A8174C" w:rsidRPr="00291EE0" w:rsidRDefault="00A8174C" w:rsidP="00A8174C">
            <w:pPr>
              <w:spacing w:after="0" w:line="240" w:lineRule="auto"/>
              <w:ind w:firstLine="42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coccyx </w:t>
            </w:r>
          </w:p>
          <w:p w14:paraId="32C552D0" w14:textId="77777777" w:rsidR="00A8174C" w:rsidRDefault="00A8174C" w:rsidP="00A8174C">
            <w:pPr>
              <w:spacing w:after="0" w:line="240" w:lineRule="auto"/>
              <w:ind w:firstLine="42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5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with or without spinal cord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หรือ</w:t>
            </w:r>
          </w:p>
          <w:p w14:paraId="283AE0C9" w14:textId="5706D1A6" w:rsidR="00A8174C" w:rsidRPr="00291EE0" w:rsidRDefault="00A8174C" w:rsidP="00A8174C">
            <w:pPr>
              <w:spacing w:after="0" w:line="240" w:lineRule="auto"/>
              <w:ind w:firstLine="42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spinal nerve injury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75CE397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037F57C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576D7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001072D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74F27DEF" w14:textId="77777777" w:rsidR="00A8174C" w:rsidRDefault="00A8174C">
      <w:r>
        <w:br w:type="page"/>
      </w: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ED4B4E" w:rsidRPr="00291EE0" w14:paraId="62E986DC" w14:textId="77777777" w:rsidTr="00A8174C">
        <w:trPr>
          <w:trHeight w:val="600"/>
        </w:trPr>
        <w:tc>
          <w:tcPr>
            <w:tcW w:w="4580" w:type="dxa"/>
            <w:vMerge w:val="restart"/>
            <w:tcBorders>
              <w:top w:val="single" w:sz="4" w:space="0" w:color="auto"/>
            </w:tcBorders>
          </w:tcPr>
          <w:p w14:paraId="25DCC7F8" w14:textId="77777777" w:rsidR="00ED4B4E" w:rsidRPr="00291EE0" w:rsidRDefault="00ED4B4E" w:rsidP="00291EE0">
            <w:pPr>
              <w:spacing w:after="0" w:line="240" w:lineRule="auto"/>
              <w:ind w:left="242" w:hanging="242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</w:p>
        </w:tc>
        <w:tc>
          <w:tcPr>
            <w:tcW w:w="2323" w:type="dxa"/>
            <w:vMerge w:val="restart"/>
            <w:tcBorders>
              <w:top w:val="single" w:sz="4" w:space="0" w:color="auto"/>
            </w:tcBorders>
            <w:vAlign w:val="center"/>
          </w:tcPr>
          <w:p w14:paraId="7E20235F" w14:textId="77777777" w:rsidR="00ED4B4E" w:rsidRPr="00291EE0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อาจารย์ได้อธิบาย/สอน</w:t>
            </w:r>
          </w:p>
          <w:p w14:paraId="31F9EDA5" w14:textId="77777777" w:rsidR="00ED4B4E" w:rsidRPr="00291EE0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>.</w:t>
            </w:r>
          </w:p>
          <w:p w14:paraId="21F0469E" w14:textId="5C1EAFC7" w:rsidR="00ED4B4E" w:rsidRPr="00291EE0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tcBorders>
              <w:top w:val="single" w:sz="4" w:space="0" w:color="auto"/>
            </w:tcBorders>
            <w:vAlign w:val="center"/>
          </w:tcPr>
          <w:p w14:paraId="126FB7C4" w14:textId="0B3DC580" w:rsidR="00ED4B4E" w:rsidRPr="00291EE0" w:rsidRDefault="00ED4B4E" w:rsidP="00501F01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(บันทึกความถี่)</w:t>
            </w:r>
          </w:p>
        </w:tc>
      </w:tr>
      <w:tr w:rsidR="00ED4B4E" w:rsidRPr="00291EE0" w14:paraId="7B0F14BE" w14:textId="77777777" w:rsidTr="00A8174C">
        <w:trPr>
          <w:trHeight w:val="600"/>
        </w:trPr>
        <w:tc>
          <w:tcPr>
            <w:tcW w:w="4580" w:type="dxa"/>
            <w:vMerge/>
          </w:tcPr>
          <w:p w14:paraId="13904072" w14:textId="77777777" w:rsidR="00ED4B4E" w:rsidRPr="00291EE0" w:rsidRDefault="00ED4B4E" w:rsidP="00291EE0">
            <w:pPr>
              <w:spacing w:after="0" w:line="240" w:lineRule="auto"/>
              <w:ind w:left="242" w:hanging="242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</w:tcPr>
          <w:p w14:paraId="2005181A" w14:textId="77777777" w:rsidR="00ED4B4E" w:rsidRPr="00291EE0" w:rsidRDefault="00ED4B4E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top w:val="nil"/>
            </w:tcBorders>
            <w:vAlign w:val="center"/>
          </w:tcPr>
          <w:p w14:paraId="7E7A6A3E" w14:textId="3EA63D44" w:rsidR="00ED4B4E" w:rsidRPr="00ED4B4E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D4B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394AD3B2" w14:textId="0A893BCA" w:rsidR="00ED4B4E" w:rsidRPr="00ED4B4E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D4B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tcBorders>
              <w:top w:val="nil"/>
            </w:tcBorders>
            <w:vAlign w:val="center"/>
          </w:tcPr>
          <w:p w14:paraId="06A82138" w14:textId="4DC75EF1" w:rsidR="00ED4B4E" w:rsidRPr="00ED4B4E" w:rsidRDefault="00ED4B4E" w:rsidP="00ED4B4E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ED4B4E"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</w:tr>
      <w:tr w:rsidR="00A8174C" w:rsidRPr="00291EE0" w14:paraId="08BB3017" w14:textId="77777777" w:rsidTr="00A8174C">
        <w:trPr>
          <w:trHeight w:val="600"/>
        </w:trPr>
        <w:tc>
          <w:tcPr>
            <w:tcW w:w="4580" w:type="dxa"/>
            <w:tcBorders>
              <w:top w:val="nil"/>
            </w:tcBorders>
          </w:tcPr>
          <w:p w14:paraId="40918A7E" w14:textId="77777777" w:rsidR="00A8174C" w:rsidRPr="00291EE0" w:rsidRDefault="00A8174C" w:rsidP="00A8174C">
            <w:pPr>
              <w:spacing w:after="0" w:line="240" w:lineRule="auto"/>
              <w:ind w:left="242" w:hanging="242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7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. Trigger finger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ที่</w:t>
            </w:r>
          </w:p>
          <w:p w14:paraId="2A7ACD34" w14:textId="77777777" w:rsidR="00A8174C" w:rsidRPr="00291EE0" w:rsidRDefault="00A8174C" w:rsidP="00A8174C">
            <w:pPr>
              <w:spacing w:after="0" w:line="240" w:lineRule="auto"/>
              <w:ind w:left="242" w:hanging="242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trigger thumb</w:t>
            </w:r>
          </w:p>
          <w:p w14:paraId="441F1E08" w14:textId="77777777" w:rsidR="00A8174C" w:rsidRPr="00291EE0" w:rsidRDefault="00A8174C" w:rsidP="00A8174C">
            <w:pPr>
              <w:spacing w:after="0" w:line="240" w:lineRule="auto"/>
              <w:ind w:left="24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De Quervain's tenosynovitis </w:t>
            </w:r>
          </w:p>
          <w:p w14:paraId="78CFE016" w14:textId="77777777" w:rsidR="00A8174C" w:rsidRPr="00291EE0" w:rsidRDefault="00A8174C" w:rsidP="00A8174C">
            <w:pPr>
              <w:spacing w:after="0" w:line="240" w:lineRule="auto"/>
              <w:ind w:firstLine="24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carpal tunnel syndrome</w:t>
            </w:r>
          </w:p>
          <w:p w14:paraId="59D49B42" w14:textId="77777777" w:rsidR="00A8174C" w:rsidRPr="00291EE0" w:rsidRDefault="00A8174C" w:rsidP="00A8174C">
            <w:pPr>
              <w:spacing w:after="0" w:line="240" w:lineRule="auto"/>
              <w:ind w:firstLine="24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plantar fasciitis</w:t>
            </w:r>
          </w:p>
          <w:p w14:paraId="59BF083E" w14:textId="4C552923" w:rsidR="00A8174C" w:rsidRPr="00291EE0" w:rsidRDefault="00A8174C" w:rsidP="00A8174C">
            <w:pPr>
              <w:spacing w:after="0" w:line="240" w:lineRule="auto"/>
              <w:ind w:firstLine="242"/>
              <w:contextualSpacing/>
              <w:jc w:val="thaiDistribute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5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Achilles tendinitis</w:t>
            </w:r>
          </w:p>
        </w:tc>
        <w:tc>
          <w:tcPr>
            <w:tcW w:w="2323" w:type="dxa"/>
            <w:tcBorders>
              <w:top w:val="nil"/>
            </w:tcBorders>
          </w:tcPr>
          <w:p w14:paraId="10AC1F8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14:paraId="3642FC5A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42D7CEE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14:paraId="6C29555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50E7E876" w14:textId="77777777" w:rsidTr="00A8174C">
        <w:trPr>
          <w:trHeight w:val="600"/>
        </w:trPr>
        <w:tc>
          <w:tcPr>
            <w:tcW w:w="4580" w:type="dxa"/>
          </w:tcPr>
          <w:p w14:paraId="10309B3B" w14:textId="07F944A5" w:rsidR="00A8174C" w:rsidRPr="00291EE0" w:rsidRDefault="00A8174C" w:rsidP="00A8174C">
            <w:pPr>
              <w:spacing w:after="0" w:line="240" w:lineRule="auto"/>
              <w:ind w:left="242" w:hanging="242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8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สอนการใส่เฝือกและการดูแลหลังการใส่เฝือก </w:t>
            </w:r>
          </w:p>
        </w:tc>
        <w:tc>
          <w:tcPr>
            <w:tcW w:w="2323" w:type="dxa"/>
          </w:tcPr>
          <w:p w14:paraId="33BFD4B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1513A3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4341F5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EA3E72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2ACD8FB" w14:textId="77777777" w:rsidTr="00A8174C">
        <w:trPr>
          <w:trHeight w:val="600"/>
        </w:trPr>
        <w:tc>
          <w:tcPr>
            <w:tcW w:w="4580" w:type="dxa"/>
          </w:tcPr>
          <w:p w14:paraId="0E0CBDAE" w14:textId="77777777" w:rsidR="00A8174C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9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สอนการฉีด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steroid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เช่น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Kenacort</w:t>
            </w: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-A</w:t>
            </w:r>
          </w:p>
          <w:p w14:paraId="6BCDC52A" w14:textId="19D58306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(triamcinolone)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ในกรณีจำเป็น และมีข้อบ่งชี้</w:t>
            </w:r>
          </w:p>
        </w:tc>
        <w:tc>
          <w:tcPr>
            <w:tcW w:w="2323" w:type="dxa"/>
          </w:tcPr>
          <w:p w14:paraId="5011D55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73258D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18677E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EB2F6A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73E4393D" w14:textId="77777777" w:rsidTr="00A8174C">
        <w:trPr>
          <w:trHeight w:val="600"/>
        </w:trPr>
        <w:tc>
          <w:tcPr>
            <w:tcW w:w="4580" w:type="dxa"/>
          </w:tcPr>
          <w:p w14:paraId="1ADE2201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10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สอนการรักษา</w:t>
            </w:r>
          </w:p>
          <w:p w14:paraId="56CB3C91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stiff shoulder</w:t>
            </w:r>
          </w:p>
          <w:p w14:paraId="4DDF71B6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tendinitis shoulder</w:t>
            </w:r>
          </w:p>
          <w:p w14:paraId="101A2BFC" w14:textId="77777777" w:rsidR="00A8174C" w:rsidRPr="00291EE0" w:rsidRDefault="00A8174C" w:rsidP="00A8174C">
            <w:pPr>
              <w:spacing w:after="0" w:line="240" w:lineRule="auto"/>
              <w:ind w:firstLine="33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tennis elbow</w:t>
            </w:r>
          </w:p>
          <w:p w14:paraId="5716265B" w14:textId="77777777" w:rsidR="00A8174C" w:rsidRPr="00291EE0" w:rsidRDefault="00A8174C" w:rsidP="00A8174C">
            <w:pPr>
              <w:spacing w:after="0" w:line="240" w:lineRule="auto"/>
              <w:ind w:firstLine="33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golfer elbow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</w:t>
            </w:r>
          </w:p>
          <w:p w14:paraId="5C3CB1A6" w14:textId="07CA59AA" w:rsidR="00A8174C" w:rsidRPr="00291EE0" w:rsidRDefault="00A8174C" w:rsidP="00A8174C">
            <w:pPr>
              <w:spacing w:after="0" w:line="240" w:lineRule="auto"/>
              <w:ind w:firstLine="33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5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pulled elbow </w:t>
            </w:r>
          </w:p>
        </w:tc>
        <w:tc>
          <w:tcPr>
            <w:tcW w:w="2323" w:type="dxa"/>
          </w:tcPr>
          <w:p w14:paraId="1F78254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F3A741F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085C1F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66F38D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51581D2E" w14:textId="77777777" w:rsidTr="00A8174C">
        <w:trPr>
          <w:trHeight w:val="600"/>
        </w:trPr>
        <w:tc>
          <w:tcPr>
            <w:tcW w:w="4580" w:type="dxa"/>
          </w:tcPr>
          <w:p w14:paraId="08BEA5ED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11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สอนการรักษา </w:t>
            </w:r>
          </w:p>
          <w:p w14:paraId="14F01A31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neck pain</w:t>
            </w:r>
          </w:p>
          <w:p w14:paraId="571AB987" w14:textId="5A2979E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back pain</w:t>
            </w:r>
          </w:p>
        </w:tc>
        <w:tc>
          <w:tcPr>
            <w:tcW w:w="2323" w:type="dxa"/>
          </w:tcPr>
          <w:p w14:paraId="374C556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675E0D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3401C7A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D917C3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0D86F30B" w14:textId="77777777" w:rsidTr="00A8174C">
        <w:trPr>
          <w:trHeight w:val="600"/>
        </w:trPr>
        <w:tc>
          <w:tcPr>
            <w:tcW w:w="4580" w:type="dxa"/>
          </w:tcPr>
          <w:p w14:paraId="3A7DB78A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12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แนะนำการออกกำลังกาย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เช่น </w:t>
            </w:r>
          </w:p>
          <w:p w14:paraId="03F70CDE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shoulder exercise</w:t>
            </w:r>
          </w:p>
          <w:p w14:paraId="37B54B0F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quadriceps exercise</w:t>
            </w:r>
          </w:p>
          <w:p w14:paraId="410D50F2" w14:textId="77777777" w:rsidR="00A8174C" w:rsidRPr="00291EE0" w:rsidRDefault="00A8174C" w:rsidP="00A8174C">
            <w:pPr>
              <w:spacing w:after="0" w:line="240" w:lineRule="auto"/>
              <w:ind w:firstLine="33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back exercise</w:t>
            </w:r>
          </w:p>
          <w:p w14:paraId="0C1BD64C" w14:textId="36E72D3B" w:rsidR="00A8174C" w:rsidRPr="00291EE0" w:rsidRDefault="00A8174C" w:rsidP="00A8174C">
            <w:pPr>
              <w:spacing w:after="0" w:line="240" w:lineRule="auto"/>
              <w:ind w:firstLine="332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exercise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ทุกข้อ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ต่อ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และกล้ามเนื้อต่างๆ</w:t>
            </w:r>
          </w:p>
        </w:tc>
        <w:tc>
          <w:tcPr>
            <w:tcW w:w="2323" w:type="dxa"/>
          </w:tcPr>
          <w:p w14:paraId="22F8D69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F4CFC1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76F5EF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69AD916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4D2A5C5" w14:textId="77777777" w:rsidTr="00A8174C">
        <w:trPr>
          <w:trHeight w:val="600"/>
        </w:trPr>
        <w:tc>
          <w:tcPr>
            <w:tcW w:w="4580" w:type="dxa"/>
          </w:tcPr>
          <w:p w14:paraId="0231112E" w14:textId="77777777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13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การใช้ยาทาง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Orthopedics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ข้อชี้บ่งและ</w:t>
            </w:r>
          </w:p>
          <w:p w14:paraId="1D4EBA7C" w14:textId="2F6CB6F4" w:rsidR="00A8174C" w:rsidRPr="00291EE0" w:rsidRDefault="00A8174C" w:rsidP="00A8174C">
            <w:pPr>
              <w:spacing w:after="0" w:line="240" w:lineRule="auto"/>
              <w:contextualSpacing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ข้อควรระวัง</w:t>
            </w:r>
          </w:p>
        </w:tc>
        <w:tc>
          <w:tcPr>
            <w:tcW w:w="2323" w:type="dxa"/>
          </w:tcPr>
          <w:p w14:paraId="7054F4A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063B4B3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BC16A0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360C66D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7AC88172" w14:textId="77777777" w:rsidTr="00A8174C">
        <w:trPr>
          <w:trHeight w:val="600"/>
        </w:trPr>
        <w:tc>
          <w:tcPr>
            <w:tcW w:w="4580" w:type="dxa"/>
          </w:tcPr>
          <w:p w14:paraId="165D4F57" w14:textId="77777777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14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การวินิจฉัยและรักษาเบื้องต้นกรณี </w:t>
            </w:r>
          </w:p>
          <w:p w14:paraId="14B98776" w14:textId="77777777" w:rsidR="00A8174C" w:rsidRPr="00291EE0" w:rsidRDefault="00A8174C" w:rsidP="00A8174C">
            <w:pPr>
              <w:spacing w:after="0" w:line="240" w:lineRule="auto"/>
              <w:ind w:firstLine="33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septic joint</w:t>
            </w:r>
          </w:p>
          <w:p w14:paraId="161A758C" w14:textId="2C8E7EF4" w:rsidR="00A8174C" w:rsidRPr="00291EE0" w:rsidRDefault="00A8174C" w:rsidP="00A8174C">
            <w:pPr>
              <w:spacing w:after="0" w:line="240" w:lineRule="auto"/>
              <w:ind w:firstLine="332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multiple injury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ทาง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Orthopedics</w:t>
            </w:r>
          </w:p>
        </w:tc>
        <w:tc>
          <w:tcPr>
            <w:tcW w:w="2323" w:type="dxa"/>
          </w:tcPr>
          <w:p w14:paraId="101C2A2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38A70D7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1117AAF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405BA4A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791AE713" w14:textId="20F51538" w:rsidR="00291EE0" w:rsidRDefault="00291EE0" w:rsidP="0051085A">
      <w:pPr>
        <w:spacing w:after="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br w:type="page"/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1</w:t>
      </w:r>
      <w:r w:rsidRPr="00291EE0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/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>6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7BDF3B69" w14:textId="77777777" w:rsidR="00DF66B2" w:rsidRPr="00291EE0" w:rsidRDefault="00DF66B2" w:rsidP="0051085A">
      <w:pPr>
        <w:spacing w:after="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</w:p>
    <w:p w14:paraId="3DF715C5" w14:textId="77777777" w:rsidR="00DF66B2" w:rsidRDefault="00291EE0" w:rsidP="00291EE0">
      <w:pPr>
        <w:spacing w:after="0"/>
        <w:ind w:right="-81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>6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.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ความรู้ในการรักษาและหัตถการ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>ขั้นต่ำ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ที่จำเป็น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สำหรับ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พพท.</w:t>
      </w:r>
      <w:r w:rsidRPr="00291EE0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ที่ผ่าน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สาขาเวชศาสตร์ฉุกเฉิน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 xml:space="preserve">ระยะเวลา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</w:rPr>
        <w:t xml:space="preserve">1 </w:t>
      </w:r>
      <w:r w:rsidRPr="00291EE0">
        <w:rPr>
          <w:rFonts w:ascii="TH SarabunPSK" w:eastAsia="Calibri" w:hAnsi="TH SarabunPSK" w:cs="TH SarabunPSK"/>
          <w:b/>
          <w:bCs/>
          <w:sz w:val="32"/>
          <w:szCs w:val="32"/>
          <w:cs/>
        </w:rPr>
        <w:t>เดือน</w:t>
      </w:r>
    </w:p>
    <w:p w14:paraId="181FBD10" w14:textId="4B0AEC53" w:rsidR="00291EE0" w:rsidRPr="00291EE0" w:rsidRDefault="00291EE0" w:rsidP="00291EE0">
      <w:pPr>
        <w:spacing w:after="0"/>
        <w:ind w:right="-810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</w:rPr>
        <w:tab/>
      </w: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5311D345" w14:textId="77777777" w:rsidTr="00B534C8">
        <w:trPr>
          <w:trHeight w:val="440"/>
        </w:trPr>
        <w:tc>
          <w:tcPr>
            <w:tcW w:w="4580" w:type="dxa"/>
            <w:vMerge w:val="restart"/>
            <w:vAlign w:val="center"/>
          </w:tcPr>
          <w:p w14:paraId="14A4DDB7" w14:textId="23EF3BF9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</w:pP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6.1 </w:t>
            </w: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การจัดประสบการณ์การเรียนรู้</w:t>
            </w:r>
            <w:r w:rsidRPr="00A8174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 xml:space="preserve"> </w:t>
            </w: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การดูแลผู้ป่วยที่มีภาวะวิกฤตฉุกเฉิน (</w:t>
            </w: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</w:rPr>
              <w:t xml:space="preserve">triage level </w:t>
            </w: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1-2) เพื่อให้พ้นภาวะวิกฤต ภายใต้การดูแลของแพทย์</w:t>
            </w:r>
            <w:r w:rsidR="00134B42" w:rsidRPr="00A8174C">
              <w:rPr>
                <w:rFonts w:ascii="TH SarabunPSK" w:eastAsia="Calibri" w:hAnsi="TH SarabunPSK" w:cs="TH SarabunPSK" w:hint="cs"/>
                <w:b/>
                <w:bCs/>
                <w:color w:val="000000"/>
                <w:sz w:val="28"/>
                <w:cs/>
              </w:rPr>
              <w:t>เวชศาสตร์</w:t>
            </w:r>
            <w:r w:rsidRPr="00A8174C">
              <w:rPr>
                <w:rFonts w:ascii="TH SarabunPSK" w:eastAsia="Calibri" w:hAnsi="TH SarabunPSK" w:cs="TH SarabunPSK"/>
                <w:b/>
                <w:bCs/>
                <w:color w:val="000000"/>
                <w:sz w:val="28"/>
                <w:cs/>
              </w:rPr>
              <w:t>ฉุกเฉิน</w:t>
            </w:r>
          </w:p>
        </w:tc>
        <w:tc>
          <w:tcPr>
            <w:tcW w:w="2323" w:type="dxa"/>
            <w:vMerge w:val="restart"/>
            <w:vAlign w:val="center"/>
          </w:tcPr>
          <w:p w14:paraId="13DA7339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อาจารย์ได้อธิบาย/สอน</w:t>
            </w:r>
          </w:p>
          <w:p w14:paraId="3E831EF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47478142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vAlign w:val="center"/>
          </w:tcPr>
          <w:p w14:paraId="1D369C2B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48642892" w14:textId="77777777" w:rsidTr="00B534C8">
        <w:trPr>
          <w:trHeight w:val="455"/>
        </w:trPr>
        <w:tc>
          <w:tcPr>
            <w:tcW w:w="4580" w:type="dxa"/>
            <w:vMerge/>
          </w:tcPr>
          <w:p w14:paraId="6DE2DA0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  <w:vAlign w:val="center"/>
          </w:tcPr>
          <w:p w14:paraId="32D22D55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7" w:type="dxa"/>
            <w:vAlign w:val="center"/>
          </w:tcPr>
          <w:p w14:paraId="4421EF1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vAlign w:val="center"/>
          </w:tcPr>
          <w:p w14:paraId="64DF388C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vAlign w:val="center"/>
          </w:tcPr>
          <w:p w14:paraId="62894D37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ได้ทำ</w:t>
            </w:r>
          </w:p>
        </w:tc>
      </w:tr>
      <w:tr w:rsidR="00A8174C" w:rsidRPr="00291EE0" w14:paraId="090F3DB8" w14:textId="77777777" w:rsidTr="00B534C8">
        <w:trPr>
          <w:trHeight w:val="600"/>
        </w:trPr>
        <w:tc>
          <w:tcPr>
            <w:tcW w:w="4580" w:type="dxa"/>
          </w:tcPr>
          <w:p w14:paraId="457550F7" w14:textId="1549D61A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1.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Cardiac arrest/respiratory arrest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br w:type="page"/>
            </w:r>
          </w:p>
        </w:tc>
        <w:tc>
          <w:tcPr>
            <w:tcW w:w="2323" w:type="dxa"/>
          </w:tcPr>
          <w:p w14:paraId="40AFEB1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7DAEFF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535381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5B698C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42649842" w14:textId="77777777" w:rsidTr="00B534C8">
        <w:trPr>
          <w:trHeight w:val="600"/>
        </w:trPr>
        <w:tc>
          <w:tcPr>
            <w:tcW w:w="4580" w:type="dxa"/>
          </w:tcPr>
          <w:p w14:paraId="28BF7D42" w14:textId="4C341C98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2. Shock</w:t>
            </w:r>
          </w:p>
        </w:tc>
        <w:tc>
          <w:tcPr>
            <w:tcW w:w="2323" w:type="dxa"/>
          </w:tcPr>
          <w:p w14:paraId="5535166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70A96DE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EEABDE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E84A96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684ABDED" w14:textId="77777777" w:rsidTr="00B534C8">
        <w:trPr>
          <w:trHeight w:val="600"/>
        </w:trPr>
        <w:tc>
          <w:tcPr>
            <w:tcW w:w="4580" w:type="dxa"/>
          </w:tcPr>
          <w:p w14:paraId="729F0891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Fast track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 xml:space="preserve"> สำหรับ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acute stroke, </w:t>
            </w:r>
          </w:p>
          <w:p w14:paraId="2000A0FB" w14:textId="5A189756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 xml:space="preserve">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septic shock, STEMI</w:t>
            </w:r>
          </w:p>
        </w:tc>
        <w:tc>
          <w:tcPr>
            <w:tcW w:w="2323" w:type="dxa"/>
          </w:tcPr>
          <w:p w14:paraId="532C6FE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ACE165B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F3CA3A8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545F54F3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1A48DE2C" w14:textId="77777777" w:rsidTr="00B534C8">
        <w:trPr>
          <w:trHeight w:val="600"/>
        </w:trPr>
        <w:tc>
          <w:tcPr>
            <w:tcW w:w="4580" w:type="dxa"/>
          </w:tcPr>
          <w:p w14:paraId="16650A29" w14:textId="57F2B93E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Alteration of consciousness</w:t>
            </w:r>
          </w:p>
        </w:tc>
        <w:tc>
          <w:tcPr>
            <w:tcW w:w="2323" w:type="dxa"/>
          </w:tcPr>
          <w:p w14:paraId="3D43914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429F89C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3933570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19DB58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35A4A820" w14:textId="77777777" w:rsidTr="00B534C8">
        <w:trPr>
          <w:trHeight w:val="600"/>
        </w:trPr>
        <w:tc>
          <w:tcPr>
            <w:tcW w:w="4580" w:type="dxa"/>
          </w:tcPr>
          <w:p w14:paraId="787FFC53" w14:textId="032490C5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5.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Major trauma</w:t>
            </w:r>
          </w:p>
        </w:tc>
        <w:tc>
          <w:tcPr>
            <w:tcW w:w="2323" w:type="dxa"/>
          </w:tcPr>
          <w:p w14:paraId="60FFE649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43276EE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F095E55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5749C8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A8174C" w:rsidRPr="00291EE0" w14:paraId="626BFB90" w14:textId="77777777" w:rsidTr="00B534C8">
        <w:trPr>
          <w:trHeight w:val="600"/>
        </w:trPr>
        <w:tc>
          <w:tcPr>
            <w:tcW w:w="4580" w:type="dxa"/>
          </w:tcPr>
          <w:p w14:paraId="08D2B45C" w14:textId="25616B58" w:rsidR="00A8174C" w:rsidRPr="00291EE0" w:rsidRDefault="00A8174C" w:rsidP="00A8174C">
            <w:pPr>
              <w:spacing w:after="0" w:line="240" w:lineRule="auto"/>
              <w:contextualSpacing/>
              <w:jc w:val="thaiDistribute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6.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Intoxication/poisoning patients</w:t>
            </w:r>
          </w:p>
        </w:tc>
        <w:tc>
          <w:tcPr>
            <w:tcW w:w="2323" w:type="dxa"/>
          </w:tcPr>
          <w:p w14:paraId="165DF402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D66A840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6516994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0C4C33CD" w14:textId="77777777" w:rsidR="00A8174C" w:rsidRPr="00291EE0" w:rsidRDefault="00A8174C" w:rsidP="00A8174C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639EB713" w14:textId="77777777" w:rsidR="00291EE0" w:rsidRPr="006C746C" w:rsidRDefault="00291EE0" w:rsidP="00291EE0">
      <w:pPr>
        <w:tabs>
          <w:tab w:val="left" w:pos="912"/>
        </w:tabs>
        <w:spacing w:after="0"/>
        <w:ind w:firstLine="720"/>
        <w:rPr>
          <w:rFonts w:ascii="TH SarabunPSK" w:eastAsia="Calibri" w:hAnsi="TH SarabunPSK" w:cs="TH SarabunPSK"/>
          <w:color w:val="0D0D0D"/>
          <w:sz w:val="32"/>
          <w:szCs w:val="32"/>
        </w:rPr>
      </w:pP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291EE0" w:rsidRPr="00291EE0" w14:paraId="594EC67F" w14:textId="77777777" w:rsidTr="00B534C8">
        <w:trPr>
          <w:trHeight w:val="440"/>
        </w:trPr>
        <w:tc>
          <w:tcPr>
            <w:tcW w:w="4580" w:type="dxa"/>
            <w:vMerge w:val="restart"/>
          </w:tcPr>
          <w:p w14:paraId="5AE24617" w14:textId="6BBE9A1C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</w:rPr>
              <w:t xml:space="preserve">6.2 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หัตถการที่ควรมีประสบการณ์ในการทำภายใต้การดูแลของแพทย์</w:t>
            </w:r>
            <w:r w:rsidR="00134B42">
              <w:rPr>
                <w:rFonts w:ascii="TH SarabunPSK" w:eastAsia="Calibri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เวชศาสตร์</w:t>
            </w:r>
            <w:r w:rsidRPr="00291EE0">
              <w:rPr>
                <w:rFonts w:ascii="TH SarabunPSK" w:eastAsia="Calibri" w:hAnsi="TH SarabunPSK" w:cs="TH SarabunPSK"/>
                <w:b/>
                <w:bCs/>
                <w:color w:val="000000"/>
                <w:sz w:val="32"/>
                <w:szCs w:val="32"/>
                <w:cs/>
              </w:rPr>
              <w:t>ฉุกเฉิน</w:t>
            </w:r>
          </w:p>
        </w:tc>
        <w:tc>
          <w:tcPr>
            <w:tcW w:w="2323" w:type="dxa"/>
            <w:vMerge w:val="restart"/>
          </w:tcPr>
          <w:p w14:paraId="35A7D9AA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อาจารย์ได้อธิบาย/สอน</w:t>
            </w:r>
          </w:p>
          <w:p w14:paraId="03562B8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1BD0623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</w:tcPr>
          <w:p w14:paraId="245483BE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(บันทึกความถี่)</w:t>
            </w:r>
          </w:p>
        </w:tc>
      </w:tr>
      <w:tr w:rsidR="00291EE0" w:rsidRPr="00291EE0" w14:paraId="301A2613" w14:textId="77777777" w:rsidTr="00B534C8">
        <w:trPr>
          <w:trHeight w:val="455"/>
        </w:trPr>
        <w:tc>
          <w:tcPr>
            <w:tcW w:w="4580" w:type="dxa"/>
            <w:vMerge/>
          </w:tcPr>
          <w:p w14:paraId="3E21D20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323" w:type="dxa"/>
            <w:vMerge/>
          </w:tcPr>
          <w:p w14:paraId="3282180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43DF9536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</w:tcPr>
          <w:p w14:paraId="736C10F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</w:tcPr>
          <w:p w14:paraId="13D366C4" w14:textId="77777777" w:rsidR="00291EE0" w:rsidRPr="00291EE0" w:rsidRDefault="00291EE0" w:rsidP="00291EE0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ได้ทำ</w:t>
            </w:r>
          </w:p>
        </w:tc>
      </w:tr>
      <w:tr w:rsidR="00291EE0" w:rsidRPr="00291EE0" w14:paraId="5C75F490" w14:textId="77777777" w:rsidTr="00B534C8">
        <w:trPr>
          <w:trHeight w:val="600"/>
        </w:trPr>
        <w:tc>
          <w:tcPr>
            <w:tcW w:w="4580" w:type="dxa"/>
          </w:tcPr>
          <w:p w14:paraId="76337B9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  <w:t xml:space="preserve">1.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CPR (adult/pediatric)</w:t>
            </w:r>
          </w:p>
        </w:tc>
        <w:tc>
          <w:tcPr>
            <w:tcW w:w="2323" w:type="dxa"/>
          </w:tcPr>
          <w:p w14:paraId="3018739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5185DA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02CE713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4D9393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65086AC" w14:textId="77777777" w:rsidTr="00B534C8">
        <w:trPr>
          <w:trHeight w:val="600"/>
        </w:trPr>
        <w:tc>
          <w:tcPr>
            <w:tcW w:w="4580" w:type="dxa"/>
          </w:tcPr>
          <w:p w14:paraId="34341E8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2. Endotracheal intubation</w:t>
            </w:r>
          </w:p>
        </w:tc>
        <w:tc>
          <w:tcPr>
            <w:tcW w:w="2323" w:type="dxa"/>
          </w:tcPr>
          <w:p w14:paraId="4E837E80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2598D87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73B4BFD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782FA16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738AD43E" w14:textId="77777777" w:rsidTr="00B534C8">
        <w:trPr>
          <w:trHeight w:val="600"/>
        </w:trPr>
        <w:tc>
          <w:tcPr>
            <w:tcW w:w="4580" w:type="dxa"/>
          </w:tcPr>
          <w:p w14:paraId="6A4B579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3. Point of care ultrasound (trauma and non-trauma)</w:t>
            </w:r>
          </w:p>
        </w:tc>
        <w:tc>
          <w:tcPr>
            <w:tcW w:w="2323" w:type="dxa"/>
          </w:tcPr>
          <w:p w14:paraId="676D07C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5CD09D7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4A36745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261AF73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47F1590F" w14:textId="77777777" w:rsidTr="00B534C8">
        <w:trPr>
          <w:trHeight w:val="600"/>
        </w:trPr>
        <w:tc>
          <w:tcPr>
            <w:tcW w:w="4580" w:type="dxa"/>
          </w:tcPr>
          <w:p w14:paraId="2FFD3181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4. Spinal immobilization</w:t>
            </w:r>
          </w:p>
        </w:tc>
        <w:tc>
          <w:tcPr>
            <w:tcW w:w="2323" w:type="dxa"/>
          </w:tcPr>
          <w:p w14:paraId="1F60F9C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65A3D6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2EF3500C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4752A0D8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DFF5981" w14:textId="77777777" w:rsidTr="00B534C8">
        <w:trPr>
          <w:trHeight w:val="600"/>
        </w:trPr>
        <w:tc>
          <w:tcPr>
            <w:tcW w:w="4580" w:type="dxa"/>
          </w:tcPr>
          <w:p w14:paraId="10F25F1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5. Wound management </w:t>
            </w:r>
          </w:p>
        </w:tc>
        <w:tc>
          <w:tcPr>
            <w:tcW w:w="2323" w:type="dxa"/>
          </w:tcPr>
          <w:p w14:paraId="3D3658CF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8F9CF2B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28D99E2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1D555735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621F6594" w14:textId="77777777" w:rsidTr="006C746C">
        <w:trPr>
          <w:trHeight w:val="600"/>
        </w:trPr>
        <w:tc>
          <w:tcPr>
            <w:tcW w:w="4580" w:type="dxa"/>
            <w:tcBorders>
              <w:bottom w:val="single" w:sz="4" w:space="0" w:color="auto"/>
            </w:tcBorders>
          </w:tcPr>
          <w:p w14:paraId="78198E1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6. Personal protection equipment 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076DF03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1FA617D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1ECADF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2FDA3B3D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291EE0" w:rsidRPr="00291EE0" w14:paraId="516E5E07" w14:textId="77777777" w:rsidTr="006C746C">
        <w:trPr>
          <w:trHeight w:val="600"/>
        </w:trPr>
        <w:tc>
          <w:tcPr>
            <w:tcW w:w="4580" w:type="dxa"/>
            <w:tcBorders>
              <w:bottom w:val="single" w:sz="4" w:space="0" w:color="auto"/>
            </w:tcBorders>
          </w:tcPr>
          <w:p w14:paraId="6988D779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lang w:eastAsia="zh-CN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7. Central venous pressure monitoring   </w:t>
            </w:r>
          </w:p>
        </w:tc>
        <w:tc>
          <w:tcPr>
            <w:tcW w:w="2323" w:type="dxa"/>
            <w:tcBorders>
              <w:bottom w:val="single" w:sz="4" w:space="0" w:color="auto"/>
            </w:tcBorders>
          </w:tcPr>
          <w:p w14:paraId="41BF2EB3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bottom w:val="single" w:sz="4" w:space="0" w:color="auto"/>
            </w:tcBorders>
          </w:tcPr>
          <w:p w14:paraId="5E6F5886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70A4022A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bottom w:val="single" w:sz="4" w:space="0" w:color="auto"/>
            </w:tcBorders>
          </w:tcPr>
          <w:p w14:paraId="5EF3FE44" w14:textId="77777777" w:rsidR="00291EE0" w:rsidRPr="00291EE0" w:rsidRDefault="00291EE0" w:rsidP="00291EE0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22D57F30" w14:textId="1F65E046" w:rsidR="006C746C" w:rsidRDefault="006C746C">
      <w:pPr>
        <w:rPr>
          <w:cs/>
        </w:rPr>
      </w:pPr>
    </w:p>
    <w:p w14:paraId="568B2C2A" w14:textId="77777777" w:rsidR="007F72B5" w:rsidRDefault="007F72B5">
      <w:r>
        <w:br w:type="page"/>
      </w:r>
    </w:p>
    <w:tbl>
      <w:tblPr>
        <w:tblW w:w="9721" w:type="dxa"/>
        <w:tblInd w:w="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80"/>
        <w:gridCol w:w="2323"/>
        <w:gridCol w:w="917"/>
        <w:gridCol w:w="990"/>
        <w:gridCol w:w="911"/>
      </w:tblGrid>
      <w:tr w:rsidR="009B31CA" w:rsidRPr="00291EE0" w14:paraId="2A2A1E4E" w14:textId="77777777" w:rsidTr="009B31CA">
        <w:trPr>
          <w:trHeight w:val="600"/>
        </w:trPr>
        <w:tc>
          <w:tcPr>
            <w:tcW w:w="4580" w:type="dxa"/>
            <w:vMerge w:val="restart"/>
            <w:tcBorders>
              <w:top w:val="single" w:sz="4" w:space="0" w:color="auto"/>
            </w:tcBorders>
          </w:tcPr>
          <w:p w14:paraId="02204052" w14:textId="4A7DC8BF" w:rsidR="009B31CA" w:rsidRPr="00291EE0" w:rsidRDefault="009B31CA" w:rsidP="009B31CA">
            <w:pPr>
              <w:spacing w:after="0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</w:p>
        </w:tc>
        <w:tc>
          <w:tcPr>
            <w:tcW w:w="2323" w:type="dxa"/>
            <w:vMerge w:val="restart"/>
            <w:tcBorders>
              <w:top w:val="single" w:sz="4" w:space="0" w:color="auto"/>
            </w:tcBorders>
          </w:tcPr>
          <w:p w14:paraId="68361EB1" w14:textId="77777777" w:rsidR="009B31CA" w:rsidRPr="00291EE0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อาจารย์ได้อธิบาย/สอน</w:t>
            </w:r>
          </w:p>
          <w:p w14:paraId="7F445C3D" w14:textId="77777777" w:rsidR="009B31CA" w:rsidRPr="00291EE0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ในสัปดาห์แรกให้ 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>.</w:t>
            </w:r>
          </w:p>
          <w:p w14:paraId="2A504E0D" w14:textId="7C939E98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 xml:space="preserve">ลงบันทึก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sym w:font="Wingdings" w:char="F0FC"/>
            </w:r>
          </w:p>
        </w:tc>
        <w:tc>
          <w:tcPr>
            <w:tcW w:w="2818" w:type="dxa"/>
            <w:gridSpan w:val="3"/>
            <w:tcBorders>
              <w:top w:val="single" w:sz="4" w:space="0" w:color="auto"/>
            </w:tcBorders>
            <w:vAlign w:val="center"/>
          </w:tcPr>
          <w:p w14:paraId="6EE033A4" w14:textId="56D75A92" w:rsidR="009B31CA" w:rsidRPr="00291EE0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พพท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</w:rPr>
              <w:t xml:space="preserve">. </w:t>
            </w:r>
            <w:r w:rsidRPr="00291EE0"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  <w:t>(บันทึกความถี่)</w:t>
            </w:r>
          </w:p>
        </w:tc>
      </w:tr>
      <w:tr w:rsidR="009B31CA" w:rsidRPr="00291EE0" w14:paraId="2966DD18" w14:textId="77777777" w:rsidTr="009B31CA">
        <w:trPr>
          <w:trHeight w:val="600"/>
        </w:trPr>
        <w:tc>
          <w:tcPr>
            <w:tcW w:w="4580" w:type="dxa"/>
            <w:vMerge/>
          </w:tcPr>
          <w:p w14:paraId="0F6940BE" w14:textId="77777777" w:rsidR="009B31CA" w:rsidRPr="00291EE0" w:rsidRDefault="009B31CA" w:rsidP="009B31CA">
            <w:pPr>
              <w:spacing w:after="0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</w:p>
        </w:tc>
        <w:tc>
          <w:tcPr>
            <w:tcW w:w="2323" w:type="dxa"/>
            <w:vMerge/>
          </w:tcPr>
          <w:p w14:paraId="53E56C46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top w:val="nil"/>
            </w:tcBorders>
            <w:vAlign w:val="center"/>
          </w:tcPr>
          <w:p w14:paraId="23779C90" w14:textId="1EBA65C3" w:rsidR="009B31CA" w:rsidRPr="009B31CA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ได้เห็น</w:t>
            </w:r>
          </w:p>
        </w:tc>
        <w:tc>
          <w:tcPr>
            <w:tcW w:w="990" w:type="dxa"/>
            <w:tcBorders>
              <w:top w:val="nil"/>
            </w:tcBorders>
            <w:vAlign w:val="center"/>
          </w:tcPr>
          <w:p w14:paraId="3EBDFFB4" w14:textId="6FDEB1B2" w:rsidR="009B31CA" w:rsidRPr="009B31CA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ได้ช่วย</w:t>
            </w:r>
          </w:p>
        </w:tc>
        <w:tc>
          <w:tcPr>
            <w:tcW w:w="911" w:type="dxa"/>
            <w:tcBorders>
              <w:top w:val="nil"/>
            </w:tcBorders>
            <w:vAlign w:val="center"/>
          </w:tcPr>
          <w:p w14:paraId="1A07697F" w14:textId="4D53DAEC" w:rsidR="009B31CA" w:rsidRPr="009B31CA" w:rsidRDefault="009B31CA" w:rsidP="009B31CA">
            <w:pPr>
              <w:spacing w:after="0" w:line="240" w:lineRule="auto"/>
              <w:jc w:val="center"/>
              <w:rPr>
                <w:rFonts w:ascii="TH SarabunPSK" w:eastAsia="Calibri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eastAsia="Calibri" w:hAnsi="TH SarabunPSK" w:cs="TH SarabunPSK" w:hint="cs"/>
                <w:b/>
                <w:bCs/>
                <w:sz w:val="32"/>
                <w:szCs w:val="32"/>
                <w:cs/>
              </w:rPr>
              <w:t>ได้ทำ</w:t>
            </w:r>
          </w:p>
        </w:tc>
      </w:tr>
      <w:tr w:rsidR="009B31CA" w:rsidRPr="00291EE0" w14:paraId="67D7F19F" w14:textId="77777777" w:rsidTr="006C746C">
        <w:trPr>
          <w:trHeight w:val="600"/>
        </w:trPr>
        <w:tc>
          <w:tcPr>
            <w:tcW w:w="4580" w:type="dxa"/>
            <w:tcBorders>
              <w:top w:val="nil"/>
            </w:tcBorders>
          </w:tcPr>
          <w:p w14:paraId="22BF0BF4" w14:textId="77777777" w:rsidR="0038327E" w:rsidRDefault="009B31CA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8.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ประสบการณ์ในการดูแลผู้ป่วยที่มีภาวะเร่งด่วนแต่</w:t>
            </w:r>
          </w:p>
          <w:p w14:paraId="7A8A2852" w14:textId="77777777" w:rsidR="0038327E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ไม่วิกฤตฉุกเฉิน (</w:t>
            </w:r>
            <w:r w:rsidR="009B31CA"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triage level 3-4)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ทั้งเด็กและ</w:t>
            </w:r>
          </w:p>
          <w:p w14:paraId="1885BA52" w14:textId="77777777" w:rsidR="0038327E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ผู้ใหญ่ </w:t>
            </w:r>
            <w:r w:rsidR="009B31CA"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trauma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และ </w:t>
            </w:r>
            <w:r w:rsidR="009B31CA"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non-trauma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เพื่อให้มี</w:t>
            </w:r>
          </w:p>
          <w:p w14:paraId="6D1BDB91" w14:textId="77777777" w:rsidR="0038327E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ประสบการณ์ในการตัดสินการรักษาเบื้องต้นได้</w:t>
            </w:r>
          </w:p>
          <w:p w14:paraId="2477827D" w14:textId="77777777" w:rsidR="0038327E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อย่างถูกต้อง รวมถึงมีประสบการณ์ในการรักษา</w:t>
            </w:r>
          </w:p>
          <w:p w14:paraId="121A1EE4" w14:textId="5951368E" w:rsidR="009B31CA" w:rsidRPr="00291EE0" w:rsidRDefault="0038327E" w:rsidP="0038327E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ภาวะฉุกเฉินตามระบบต่าง ๆ ที่ไม่ทำให้ถึงแก่ชีวิต</w:t>
            </w:r>
          </w:p>
        </w:tc>
        <w:tc>
          <w:tcPr>
            <w:tcW w:w="2323" w:type="dxa"/>
            <w:tcBorders>
              <w:top w:val="nil"/>
            </w:tcBorders>
          </w:tcPr>
          <w:p w14:paraId="0F1FDD55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  <w:tcBorders>
              <w:top w:val="nil"/>
            </w:tcBorders>
          </w:tcPr>
          <w:p w14:paraId="547ACAD0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  <w:tcBorders>
              <w:top w:val="nil"/>
            </w:tcBorders>
          </w:tcPr>
          <w:p w14:paraId="05C36B9A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  <w:tcBorders>
              <w:top w:val="nil"/>
            </w:tcBorders>
          </w:tcPr>
          <w:p w14:paraId="3503A4D9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B31CA" w:rsidRPr="00291EE0" w14:paraId="1D467C35" w14:textId="77777777" w:rsidTr="006C746C">
        <w:trPr>
          <w:trHeight w:val="600"/>
        </w:trPr>
        <w:tc>
          <w:tcPr>
            <w:tcW w:w="4580" w:type="dxa"/>
          </w:tcPr>
          <w:p w14:paraId="1BA6D0F6" w14:textId="77777777" w:rsidR="0038327E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9.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ประสบการณ์ในด้านอื่น ๆ ที่อาจจัดให้สำหรับ</w:t>
            </w:r>
          </w:p>
          <w:p w14:paraId="2B3CEE09" w14:textId="77777777" w:rsidR="0038327E" w:rsidRDefault="0038327E" w:rsidP="009B31CA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แพทย์เพิ่มพูนทักษะ โดยอาจจัดในรูปการสัมมนา</w:t>
            </w:r>
          </w:p>
          <w:p w14:paraId="5D239958" w14:textId="77777777" w:rsidR="0038327E" w:rsidRDefault="0038327E" w:rsidP="009B31CA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ทางวิชาการ เพื</w:t>
            </w: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่อให้ทราบในหลักการเบื้องต้น</w:t>
            </w:r>
          </w:p>
          <w:p w14:paraId="625D43F7" w14:textId="63466132" w:rsidR="009B31CA" w:rsidRPr="00291EE0" w:rsidRDefault="0038327E" w:rsidP="009B31CA">
            <w:pPr>
              <w:spacing w:after="0" w:line="240" w:lineRule="auto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</w:t>
            </w:r>
            <w:r w:rsidR="009B31CA"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(</w:t>
            </w:r>
            <w:r w:rsidR="009B31CA"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optional) </w:t>
            </w:r>
            <w:r w:rsidR="009B31CA"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เช่น</w:t>
            </w:r>
          </w:p>
          <w:p w14:paraId="2F054774" w14:textId="77777777" w:rsidR="009B31CA" w:rsidRPr="00291EE0" w:rsidRDefault="009B31CA" w:rsidP="009B31CA">
            <w:pPr>
              <w:spacing w:after="0" w:line="240" w:lineRule="auto"/>
              <w:ind w:firstLine="332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ระบบการดูแลผู้ป่วยนอกโรงพยาบาล </w:t>
            </w:r>
          </w:p>
          <w:p w14:paraId="7892F61E" w14:textId="77777777" w:rsidR="009B31CA" w:rsidRPr="00291EE0" w:rsidRDefault="009B31CA" w:rsidP="009B31CA">
            <w:pPr>
              <w:spacing w:after="0" w:line="240" w:lineRule="auto"/>
              <w:ind w:firstLine="332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prehospital system)</w:t>
            </w:r>
          </w:p>
          <w:p w14:paraId="38F8D9F4" w14:textId="77777777" w:rsidR="009B31CA" w:rsidRPr="00291EE0" w:rsidRDefault="009B31CA" w:rsidP="009B31CA">
            <w:pPr>
              <w:spacing w:after="0" w:line="240" w:lineRule="auto"/>
              <w:ind w:firstLine="332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color w:val="0D0D0D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 xml:space="preserve">การดูแลผู้ป่วยในกรณีเกิดสาธารณภัย </w:t>
            </w:r>
          </w:p>
          <w:p w14:paraId="3DCE45A0" w14:textId="77777777" w:rsidR="009B31CA" w:rsidRPr="00291EE0" w:rsidRDefault="009B31CA" w:rsidP="009B31CA">
            <w:pPr>
              <w:spacing w:after="0" w:line="240" w:lineRule="auto"/>
              <w:ind w:firstLine="332"/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 xml:space="preserve">     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color w:val="0D0D0D"/>
                <w:sz w:val="32"/>
                <w:szCs w:val="32"/>
              </w:rPr>
              <w:t>disaster management)</w:t>
            </w:r>
          </w:p>
        </w:tc>
        <w:tc>
          <w:tcPr>
            <w:tcW w:w="2323" w:type="dxa"/>
          </w:tcPr>
          <w:p w14:paraId="2D51D8C1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37F51E7C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519F41A1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5A59B5F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  <w:tr w:rsidR="009B31CA" w:rsidRPr="00291EE0" w14:paraId="0665A921" w14:textId="77777777" w:rsidTr="006C746C">
        <w:trPr>
          <w:trHeight w:val="600"/>
        </w:trPr>
        <w:tc>
          <w:tcPr>
            <w:tcW w:w="4580" w:type="dxa"/>
          </w:tcPr>
          <w:p w14:paraId="1E0B9501" w14:textId="77777777" w:rsidR="0038327E" w:rsidRDefault="009B31CA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10.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การเรียนรู้ผ่าน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E-learning 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ของวิทยาลัยแพทย์</w:t>
            </w:r>
          </w:p>
          <w:p w14:paraId="54A2EC9E" w14:textId="77777777" w:rsidR="0038327E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ฉุกเฉินแห่งประเทศไทย โดยมีเนื้อหา </w:t>
            </w:r>
            <w:r w:rsidR="009B31CA" w:rsidRPr="00291EE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 หัวข้อ</w:t>
            </w:r>
          </w:p>
          <w:p w14:paraId="3417B7EC" w14:textId="372FA2EE" w:rsidR="009B31CA" w:rsidRPr="00291EE0" w:rsidRDefault="0038327E" w:rsidP="009B31CA">
            <w:pPr>
              <w:spacing w:after="0"/>
              <w:rPr>
                <w:rFonts w:ascii="TH SarabunPSK" w:eastAsia="Calibri" w:hAnsi="TH SarabunPSK" w:cs="TH SarabunPSK"/>
                <w:sz w:val="32"/>
                <w:szCs w:val="32"/>
              </w:rPr>
            </w:pPr>
            <w:r>
              <w:rPr>
                <w:rFonts w:ascii="TH SarabunPSK" w:eastAsia="Calibri" w:hAnsi="TH SarabunPSK" w:cs="TH SarabunPSK"/>
                <w:sz w:val="32"/>
                <w:szCs w:val="32"/>
              </w:rPr>
              <w:t xml:space="preserve">     </w:t>
            </w:r>
            <w:r w:rsidR="009B31CA"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ดังนี้</w:t>
            </w:r>
          </w:p>
          <w:p w14:paraId="0CF7BB32" w14:textId="77777777" w:rsidR="009B31CA" w:rsidRPr="00291EE0" w:rsidRDefault="009B31CA" w:rsidP="009B31CA">
            <w:pPr>
              <w:spacing w:after="0"/>
              <w:ind w:firstLine="33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1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Point-of-care ultrasound (POCUS)</w:t>
            </w:r>
          </w:p>
          <w:p w14:paraId="16D51434" w14:textId="77777777" w:rsidR="009B31CA" w:rsidRPr="00291EE0" w:rsidRDefault="009B31CA" w:rsidP="009B31CA">
            <w:pPr>
              <w:spacing w:after="0"/>
              <w:ind w:firstLine="33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2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EKG interpretation</w:t>
            </w:r>
          </w:p>
          <w:p w14:paraId="0774DAB9" w14:textId="77777777" w:rsidR="009B31CA" w:rsidRPr="00291EE0" w:rsidRDefault="009B31CA" w:rsidP="009B31CA">
            <w:pPr>
              <w:spacing w:after="0"/>
              <w:ind w:firstLine="33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3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Intubation with sedation</w:t>
            </w:r>
          </w:p>
          <w:p w14:paraId="28F797CB" w14:textId="42EFFE8E" w:rsidR="009B31CA" w:rsidRPr="00291EE0" w:rsidRDefault="009B31CA" w:rsidP="009B31CA">
            <w:pPr>
              <w:spacing w:after="0"/>
              <w:ind w:firstLine="33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4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)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 </w:t>
            </w:r>
            <w:r w:rsidR="0038327E">
              <w:rPr>
                <w:rFonts w:ascii="TH SarabunPSK" w:eastAsia="Calibri" w:hAnsi="TH SarabunPSK" w:cs="TH SarabunPSK"/>
                <w:sz w:val="32"/>
                <w:szCs w:val="32"/>
              </w:rPr>
              <w:t>V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 xml:space="preserve">entilator setting in ER </w:t>
            </w:r>
          </w:p>
          <w:p w14:paraId="3D86FD25" w14:textId="4491A6F6" w:rsidR="009B31CA" w:rsidRPr="00291EE0" w:rsidRDefault="009B31CA" w:rsidP="009B31CA">
            <w:pPr>
              <w:spacing w:after="0"/>
              <w:ind w:firstLine="332"/>
              <w:rPr>
                <w:rFonts w:ascii="TH SarabunPSK" w:eastAsia="Calibri" w:hAnsi="TH SarabunPSK" w:cs="TH SarabunPSK"/>
                <w:sz w:val="32"/>
                <w:szCs w:val="32"/>
              </w:rPr>
            </w:pP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>(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5</w:t>
            </w:r>
            <w:r w:rsidRPr="00291EE0">
              <w:rPr>
                <w:rFonts w:ascii="TH SarabunPSK" w:eastAsia="Calibri" w:hAnsi="TH SarabunPSK" w:cs="TH SarabunPSK" w:hint="cs"/>
                <w:sz w:val="32"/>
                <w:szCs w:val="32"/>
                <w:cs/>
              </w:rPr>
              <w:t xml:space="preserve">) </w:t>
            </w:r>
            <w:r w:rsidR="0038327E">
              <w:rPr>
                <w:rFonts w:ascii="TH SarabunPSK" w:eastAsia="Calibri" w:hAnsi="TH SarabunPSK" w:cs="TH SarabunPSK"/>
                <w:sz w:val="32"/>
                <w:szCs w:val="32"/>
              </w:rPr>
              <w:t>A</w:t>
            </w:r>
            <w:r w:rsidRPr="00291EE0">
              <w:rPr>
                <w:rFonts w:ascii="TH SarabunPSK" w:eastAsia="Calibri" w:hAnsi="TH SarabunPSK" w:cs="TH SarabunPSK"/>
                <w:sz w:val="32"/>
                <w:szCs w:val="32"/>
              </w:rPr>
              <w:t>pproach to trauma patient</w:t>
            </w:r>
          </w:p>
        </w:tc>
        <w:tc>
          <w:tcPr>
            <w:tcW w:w="2323" w:type="dxa"/>
          </w:tcPr>
          <w:p w14:paraId="7EAA4955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7" w:type="dxa"/>
          </w:tcPr>
          <w:p w14:paraId="65CC3A5D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90" w:type="dxa"/>
          </w:tcPr>
          <w:p w14:paraId="66E7DE9F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11" w:type="dxa"/>
          </w:tcPr>
          <w:p w14:paraId="6854559F" w14:textId="77777777" w:rsidR="009B31CA" w:rsidRPr="00291EE0" w:rsidRDefault="009B31CA" w:rsidP="009B31CA">
            <w:pPr>
              <w:spacing w:after="0" w:line="240" w:lineRule="auto"/>
              <w:rPr>
                <w:rFonts w:ascii="TH SarabunPSK" w:eastAsia="Calibri" w:hAnsi="TH SarabunPSK" w:cs="TH SarabunPSK"/>
                <w:sz w:val="32"/>
                <w:szCs w:val="32"/>
                <w:cs/>
              </w:rPr>
            </w:pPr>
          </w:p>
        </w:tc>
      </w:tr>
    </w:tbl>
    <w:p w14:paraId="126F6E2E" w14:textId="2998FE6D" w:rsidR="00960958" w:rsidRDefault="00291EE0" w:rsidP="00FD12DF">
      <w:pPr>
        <w:spacing w:after="0"/>
        <w:jc w:val="right"/>
        <w:rPr>
          <w:rFonts w:ascii="TH SarabunPSK" w:eastAsia="Calibri" w:hAnsi="TH SarabunPSK" w:cs="TH SarabunPSK"/>
          <w:b/>
          <w:bCs/>
          <w:color w:val="171717" w:themeColor="background2" w:themeShade="1A"/>
          <w:sz w:val="36"/>
          <w:szCs w:val="36"/>
        </w:rPr>
      </w:pPr>
      <w:r w:rsidRPr="00291EE0">
        <w:rPr>
          <w:rFonts w:ascii="TH SarabunPSK" w:eastAsia="Calibri" w:hAnsi="TH SarabunPSK" w:cs="TH SarabunPSK"/>
          <w:sz w:val="32"/>
          <w:szCs w:val="32"/>
        </w:rPr>
        <w:br w:type="page"/>
      </w:r>
      <w:r w:rsidR="00960958" w:rsidRPr="00DF66B2">
        <w:rPr>
          <w:rFonts w:ascii="TH SarabunPSK" w:eastAsia="Calibri" w:hAnsi="TH SarabunPSK" w:cs="TH SarabunPSK"/>
          <w:b/>
          <w:bCs/>
          <w:color w:val="171717" w:themeColor="background2" w:themeShade="1A"/>
          <w:sz w:val="36"/>
          <w:szCs w:val="36"/>
          <w:cs/>
        </w:rPr>
        <w:lastRenderedPageBreak/>
        <w:t>(เอกสาร</w:t>
      </w:r>
      <w:r w:rsidR="003E1771" w:rsidRPr="00DF66B2">
        <w:rPr>
          <w:rFonts w:ascii="TH SarabunPSK" w:eastAsia="Calibri" w:hAnsi="TH SarabunPSK" w:cs="TH SarabunPSK" w:hint="cs"/>
          <w:b/>
          <w:bCs/>
          <w:color w:val="171717" w:themeColor="background2" w:themeShade="1A"/>
          <w:sz w:val="36"/>
          <w:szCs w:val="36"/>
          <w:cs/>
        </w:rPr>
        <w:t>แนบ</w:t>
      </w:r>
      <w:r w:rsidR="003E1771" w:rsidRPr="00DF66B2">
        <w:rPr>
          <w:rFonts w:ascii="TH SarabunPSK" w:eastAsia="Calibri" w:hAnsi="TH SarabunPSK" w:cs="TH SarabunPSK"/>
          <w:b/>
          <w:bCs/>
          <w:color w:val="171717" w:themeColor="background2" w:themeShade="1A"/>
          <w:sz w:val="36"/>
          <w:szCs w:val="36"/>
        </w:rPr>
        <w:t xml:space="preserve"> </w:t>
      </w:r>
      <w:r w:rsidR="003E1771" w:rsidRPr="00DF66B2">
        <w:rPr>
          <w:rFonts w:ascii="TH SarabunPSK" w:eastAsia="Calibri" w:hAnsi="TH SarabunPSK" w:cs="TH SarabunPSK"/>
          <w:b/>
          <w:bCs/>
          <w:color w:val="171717" w:themeColor="background2" w:themeShade="1A"/>
          <w:sz w:val="32"/>
          <w:szCs w:val="32"/>
        </w:rPr>
        <w:t>2</w:t>
      </w:r>
      <w:r w:rsidR="00960958" w:rsidRPr="00DF66B2">
        <w:rPr>
          <w:rFonts w:ascii="TH SarabunPSK" w:eastAsia="Calibri" w:hAnsi="TH SarabunPSK" w:cs="TH SarabunPSK"/>
          <w:b/>
          <w:bCs/>
          <w:color w:val="171717" w:themeColor="background2" w:themeShade="1A"/>
          <w:sz w:val="36"/>
          <w:szCs w:val="36"/>
          <w:cs/>
        </w:rPr>
        <w:t>)</w:t>
      </w:r>
    </w:p>
    <w:p w14:paraId="47C2F5E2" w14:textId="77777777" w:rsidR="00DF66B2" w:rsidRPr="00DF66B2" w:rsidRDefault="00DF66B2" w:rsidP="00FD12DF">
      <w:pPr>
        <w:spacing w:after="0"/>
        <w:jc w:val="right"/>
        <w:rPr>
          <w:rFonts w:ascii="TH SarabunPSK" w:eastAsia="Calibri" w:hAnsi="TH SarabunPSK" w:cs="TH SarabunPSK"/>
          <w:b/>
          <w:bCs/>
          <w:color w:val="171717" w:themeColor="background2" w:themeShade="1A"/>
          <w:sz w:val="36"/>
          <w:szCs w:val="36"/>
        </w:rPr>
      </w:pPr>
    </w:p>
    <w:p w14:paraId="50705F46" w14:textId="77777777" w:rsidR="00090DA5" w:rsidRPr="00B72615" w:rsidRDefault="00090DA5" w:rsidP="00090DA5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</w:pPr>
      <w:r w:rsidRPr="00B72615">
        <w:rPr>
          <w:rFonts w:ascii="TH SarabunPSK" w:eastAsia="Calibri" w:hAnsi="TH SarabunPSK" w:cs="TH SarabunPSK" w:hint="cs"/>
          <w:b/>
          <w:bCs/>
          <w:color w:val="0D0D0D" w:themeColor="text1" w:themeTint="F2"/>
          <w:sz w:val="36"/>
          <w:szCs w:val="36"/>
          <w:cs/>
        </w:rPr>
        <w:t>การประเมินการปฏิบัติงานของแพทย์เพิ่มพูนทักษะ</w:t>
      </w:r>
      <w:r w:rsidRPr="00B72615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</w:rPr>
        <w:tab/>
      </w:r>
    </w:p>
    <w:p w14:paraId="0203D374" w14:textId="77777777" w:rsidR="00090DA5" w:rsidRPr="00B72615" w:rsidRDefault="00090DA5" w:rsidP="00090DA5">
      <w:pPr>
        <w:spacing w:after="0" w:line="240" w:lineRule="auto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B72615">
        <w:rPr>
          <w:rFonts w:ascii="TH SarabunPSK" w:eastAsia="Times New Roman" w:hAnsi="TH SarabunPSK" w:cs="TH SarabunPSK"/>
          <w:b/>
          <w:bCs/>
          <w:color w:val="0D0D0D" w:themeColor="text1" w:themeTint="F2"/>
          <w:sz w:val="32"/>
          <w:szCs w:val="32"/>
          <w:u w:val="single"/>
          <w:cs/>
        </w:rPr>
        <w:t>วัตถุประสงค์</w:t>
      </w:r>
      <w:r w:rsidRPr="00B72615"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  <w:tab/>
      </w:r>
    </w:p>
    <w:p w14:paraId="67D3C681" w14:textId="77777777" w:rsidR="00090DA5" w:rsidRPr="008105B9" w:rsidRDefault="00090DA5" w:rsidP="00665129">
      <w:pPr>
        <w:pStyle w:val="ListParagraph"/>
        <w:numPr>
          <w:ilvl w:val="0"/>
          <w:numId w:val="1"/>
        </w:numPr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05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เพื่อประเมินผลการปฏิบัติงานของแพทย์ตามโครงการแพทย์เพิ่มพูนทักษะในสาขาต่างๆ ที่แพทย์</w:t>
      </w:r>
    </w:p>
    <w:p w14:paraId="42733A00" w14:textId="77777777" w:rsidR="00090DA5" w:rsidRPr="008105B9" w:rsidRDefault="00090DA5" w:rsidP="00090DA5">
      <w:pPr>
        <w:spacing w:after="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05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ผ่านการปฏิบัติงาน</w:t>
      </w:r>
    </w:p>
    <w:p w14:paraId="5984FB7F" w14:textId="77777777" w:rsidR="00090DA5" w:rsidRPr="008105B9" w:rsidRDefault="00090DA5" w:rsidP="00665129">
      <w:pPr>
        <w:pStyle w:val="ListParagraph"/>
        <w:numPr>
          <w:ilvl w:val="0"/>
          <w:numId w:val="1"/>
        </w:numPr>
        <w:ind w:right="-1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05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เพื่อนำข้อมูลไปพัฒนาการเรียนการสอนของหลักสูตรแพทยศาสตรบัณฑิต</w:t>
      </w:r>
      <w:r w:rsidRPr="008105B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105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และการฝึกอบรมแพทย์</w:t>
      </w:r>
    </w:p>
    <w:p w14:paraId="5DB12DBF" w14:textId="77777777" w:rsidR="00090DA5" w:rsidRPr="008105B9" w:rsidRDefault="00090DA5" w:rsidP="00090DA5">
      <w:pPr>
        <w:ind w:right="-180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105B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เพิ่มพูนทักษะ</w:t>
      </w:r>
    </w:p>
    <w:p w14:paraId="7134E6D4" w14:textId="77777777" w:rsidR="00090DA5" w:rsidRPr="000871C5" w:rsidRDefault="00090DA5" w:rsidP="00090DA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0871C5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การประเมิน</w:t>
      </w:r>
      <w:r w:rsidRPr="000871C5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การปฏิบัติงาน</w:t>
      </w:r>
    </w:p>
    <w:p w14:paraId="1588492E" w14:textId="77777777" w:rsidR="00090DA5" w:rsidRPr="007B2ED7" w:rsidRDefault="00090DA5" w:rsidP="00090DA5">
      <w:pPr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ผู้รับผิดชอบการประเมิน</w:t>
      </w:r>
    </w:p>
    <w:p w14:paraId="286C2E6C" w14:textId="4E2DC22F" w:rsidR="00090DA5" w:rsidRPr="00562F90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แพทย์เฉพาะทางสาขาต่างๆ ที่มีหน้าที่ดูแลแพทย์เพิ่มพูนทักษะที่เข้าปฏิบัติงานตามโครงการแพทย์เพิ่มพูนทักษะ</w:t>
      </w:r>
      <w:r w:rsidRPr="00256FD1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</w:t>
      </w:r>
      <w:r w:rsidRPr="00543BEE">
        <w:rPr>
          <w:rStyle w:val="None"/>
          <w:rFonts w:ascii="TH SarabunPSK" w:eastAsia="TH SarabunPSK" w:hAnsi="TH SarabunPSK" w:cs="TH SarabunPSK"/>
          <w:sz w:val="32"/>
          <w:szCs w:val="32"/>
          <w:u w:color="BE38F3"/>
          <w:cs/>
        </w:rPr>
        <w:t xml:space="preserve">ผู้ให้คำแนะนำ และประเมินการปฏิบัติงานของแพทย์เพิ่มพูนทักษะสาขาต่างๆ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  <w:cs/>
        </w:rPr>
        <w:t>ผ่านตามเกณฑ์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EPA 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หน้า </w:t>
      </w:r>
      <w:r w:rsidR="00337661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>26-38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 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ตามเกณฑ์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DOPS 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หน้า </w:t>
      </w:r>
      <w:r w:rsidR="000F4779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>40-46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>(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  <w:cs/>
        </w:rPr>
        <w:t xml:space="preserve">คือเกณฑ์ที่ประชุมร่วมกับตัวแทนสาขา 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15 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>โ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  <w:cs/>
        </w:rPr>
        <w:t>ร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>งพยาบาล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) 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>และเกณฑ์ความรู้ความสามารถ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eastAsia="zh-CN"/>
        </w:rPr>
        <w:t>ในการประเมินเพื่อรับใบอนุญาตเป็นผู้ประกอบวิชาชีพเวชกรรม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lang w:eastAsia="zh-CN"/>
        </w:rPr>
        <w:t xml:space="preserve"> 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eastAsia="zh-CN"/>
        </w:rPr>
        <w:t xml:space="preserve">พ.ศ. 2555 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lang w:eastAsia="zh-CN"/>
        </w:rPr>
        <w:t xml:space="preserve">(Medical Competency Assessment Criteria for National License 2012)  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eastAsia="zh-CN"/>
        </w:rPr>
        <w:t>(ฉบับที่ 2)</w:t>
      </w:r>
      <w:r w:rsidRPr="00F55737">
        <w:rPr>
          <w:rFonts w:ascii="TH SarabunPSK" w:eastAsia="Times New Roman" w:hAnsi="TH SarabunPSK" w:cs="TH SarabunPSK"/>
          <w:color w:val="FF0000"/>
          <w:sz w:val="32"/>
          <w:szCs w:val="32"/>
          <w:lang w:eastAsia="zh-CN"/>
        </w:rPr>
        <w:t xml:space="preserve"> </w:t>
      </w:r>
      <w:r w:rsidRPr="00F55737">
        <w:rPr>
          <w:rFonts w:ascii="TH SarabunPSK" w:eastAsia="Times New Roman" w:hAnsi="TH SarabunPSK" w:cs="TH SarabunPSK" w:hint="cs"/>
          <w:color w:val="FF0000"/>
          <w:sz w:val="32"/>
          <w:szCs w:val="32"/>
          <w:cs/>
          <w:lang w:eastAsia="zh-CN"/>
        </w:rPr>
        <w:t>พ.ศ. 2563</w:t>
      </w:r>
      <w:r w:rsidRPr="00F55737">
        <w:rPr>
          <w:rStyle w:val="None"/>
          <w:rFonts w:ascii="TH SarabunPSK" w:eastAsia="TH SarabunPSK" w:hAnsi="TH SarabunPSK" w:cs="TH SarabunPSK" w:hint="cs"/>
          <w:color w:val="FF0000"/>
          <w:sz w:val="32"/>
          <w:szCs w:val="32"/>
          <w:u w:color="BE38F3"/>
          <w:cs/>
        </w:rPr>
        <w:t xml:space="preserve"> หน้า</w:t>
      </w:r>
      <w:r w:rsidR="007F73C1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 xml:space="preserve"> 51-54</w:t>
      </w:r>
      <w:r w:rsidRPr="00F55737">
        <w:rPr>
          <w:rStyle w:val="None"/>
          <w:rFonts w:ascii="TH SarabunPSK" w:eastAsia="TH SarabunPSK" w:hAnsi="TH SarabunPSK" w:cs="TH SarabunPSK"/>
          <w:color w:val="FF0000"/>
          <w:sz w:val="32"/>
          <w:szCs w:val="32"/>
          <w:u w:color="BE38F3"/>
        </w:rPr>
        <w:t>)</w:t>
      </w:r>
      <w:r w:rsidRPr="00F55737">
        <w:rPr>
          <w:rStyle w:val="None"/>
          <w:rFonts w:ascii="TH SarabunPSK" w:eastAsia="TH SarabunPSK" w:hAnsi="TH SarabunPSK" w:cs="TH SarabunPSK"/>
          <w:sz w:val="32"/>
          <w:szCs w:val="32"/>
          <w:u w:color="BE38F3"/>
        </w:rPr>
        <w:t xml:space="preserve">  </w:t>
      </w:r>
      <w:r w:rsidRPr="00543BEE">
        <w:rPr>
          <w:rStyle w:val="None"/>
          <w:rFonts w:ascii="TH SarabunPSK" w:eastAsia="TH SarabunPSK" w:hAnsi="TH SarabunPSK" w:cs="TH SarabunPSK"/>
          <w:sz w:val="32"/>
          <w:szCs w:val="32"/>
          <w:u w:color="BE38F3"/>
          <w:cs/>
        </w:rPr>
        <w:t>โดยควรเริ่มดำเนินการประเมิน เมื่อ พพท</w:t>
      </w:r>
      <w:r w:rsidRPr="00543BEE">
        <w:rPr>
          <w:rStyle w:val="None"/>
          <w:rFonts w:ascii="TH SarabunPSK" w:eastAsia="TH SarabunPSK" w:hAnsi="TH SarabunPSK" w:cs="TH SarabunPSK"/>
          <w:sz w:val="32"/>
          <w:szCs w:val="32"/>
          <w:u w:color="BE38F3"/>
        </w:rPr>
        <w:t>.</w:t>
      </w:r>
      <w:r w:rsidRPr="00543BEE">
        <w:rPr>
          <w:rStyle w:val="None"/>
          <w:rFonts w:ascii="TH SarabunPSK" w:eastAsia="TH SarabunPSK" w:hAnsi="TH SarabunPSK" w:cs="TH SarabunPSK"/>
          <w:sz w:val="32"/>
          <w:szCs w:val="32"/>
          <w:u w:color="BE38F3"/>
          <w:cs/>
        </w:rPr>
        <w:t xml:space="preserve">ปฏิบัติงานได้ครึ่งระยะเวลาการฝึกในแต่ละสาขา </w:t>
      </w:r>
    </w:p>
    <w:p w14:paraId="593DAE5D" w14:textId="77777777" w:rsidR="00090DA5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(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)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หัวหน้าสาขาต่างๆ และแพทย์เฉพาะทางสาขาต่างๆ ที่เป็นผู้ประเมินการปฏิบัติงานของแพทย์เพิ่มพูนทักษะ ประชุมร่วมกันเพื่อสรุปผลการประเมินการปฏิบัติงานของแพทย์เพิ่มพูนทักษะ และแจ้งผลการประเมินในเบื้อง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ต้นให้แพทย์เพิ่มพูนทักษะรับทราบ พร้อมทั้งให้แพทย์เพิ่มพูนทักษะลงลายมือชื่อไว้เป็นหลักฐานในแบบประเมิน</w:t>
      </w:r>
    </w:p>
    <w:p w14:paraId="2E570A6A" w14:textId="77777777" w:rsidR="00090DA5" w:rsidRPr="008D4BDC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(3)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เมื่อสิ้นสุดการอบรมทั้งปีให้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สรุปผลการประเมิน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การปฏิบัติงานในสาขาต่างๆ รวมถึงวิชาเลือกด้วย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เสนอผู้อำนวยการ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หรือผู้รับผิดชอบ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เพื่อพิจารณาตัดสิน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และลงนามในใบประเมินเป็นหลักฐานผลการปฏิบัติงานของ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แพทย์เพิ่มพูนทักษะ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โดยสถาบันฯ ต้องเก็บรักษาแบบประเมินไว้เป็น</w:t>
      </w:r>
      <w:r w:rsidRPr="004747F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 xml:space="preserve">ระยะเวลาไม่น้อยกว่า </w:t>
      </w:r>
      <w:r w:rsidRPr="004747FA">
        <w:rPr>
          <w:rFonts w:ascii="TH SarabunPSK" w:eastAsia="Times New Roman" w:hAnsi="TH SarabunPSK" w:cs="TH SarabunPSK"/>
          <w:b/>
          <w:bCs/>
          <w:i/>
          <w:iCs/>
          <w:color w:val="000000"/>
          <w:sz w:val="32"/>
          <w:szCs w:val="32"/>
        </w:rPr>
        <w:t xml:space="preserve">5 </w:t>
      </w:r>
      <w:r w:rsidRPr="004747FA">
        <w:rPr>
          <w:rFonts w:ascii="TH SarabunPSK" w:eastAsia="Times New Roman" w:hAnsi="TH SarabunPSK" w:cs="TH SarabunPSK" w:hint="cs"/>
          <w:b/>
          <w:bCs/>
          <w:i/>
          <w:iCs/>
          <w:color w:val="000000"/>
          <w:sz w:val="32"/>
          <w:szCs w:val="32"/>
          <w:cs/>
        </w:rPr>
        <w:t>ปี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จึงทำลายได้</w:t>
      </w:r>
    </w:p>
    <w:p w14:paraId="5C375C2C" w14:textId="77777777" w:rsidR="00090DA5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(4)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แจ้งผลการประเมินให้แพทย์เพิ่มพูนทักษะรับทราบอย่างเป็นทางการ และแจ้งแพทยสภารับทราบ</w:t>
      </w:r>
    </w:p>
    <w:p w14:paraId="52D7F1C1" w14:textId="77777777" w:rsidR="00090DA5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(5)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แพทย์เพิ่มพูนทักษะ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ที่ไม่ผ่านการประเมินหรือปฏิบัติงานไม่ครบ ขอให้ส่งแบบประเมินทุกสาขา และการประเมินแต่ละสาขาฉบับจริงมายังแพทยสภาด้วย</w:t>
      </w:r>
    </w:p>
    <w:p w14:paraId="416256EC" w14:textId="77777777" w:rsidR="00090DA5" w:rsidRPr="0056206B" w:rsidRDefault="00090DA5" w:rsidP="00090DA5">
      <w:pPr>
        <w:spacing w:after="0" w:line="240" w:lineRule="auto"/>
        <w:ind w:left="90" w:firstLine="99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(6)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แพทยสภากำลังดำเนินการจัดทำการประเมินการปฏิบัติงานแพทย์เพิ่มพูนทักษะด้วยระบบอิเล็กทรอนิกส์ โดยศูนย์การศึกษาต่อเนื่องของแพทย์ (ศ.น.พ.) เป็นผู้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ช่วย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ดำเนินการ ในระหว่างการดำเนินการ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สถาบันฯ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สามารถดำเนินการจัดทำการประเมินด้วยรูปแบบ </w:t>
      </w:r>
      <w:r w:rsidRPr="00543BEE">
        <w:rPr>
          <w:rFonts w:ascii="TH SarabunPSK" w:eastAsia="Times New Roman" w:hAnsi="TH SarabunPSK" w:cs="TH SarabunPSK"/>
          <w:sz w:val="32"/>
          <w:szCs w:val="32"/>
        </w:rPr>
        <w:t xml:space="preserve">Google Form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หรือ</w:t>
      </w:r>
      <w:r w:rsidRPr="00543BEE">
        <w:rPr>
          <w:rFonts w:ascii="TH SarabunPSK" w:eastAsia="Times New Roman" w:hAnsi="TH SarabunPSK" w:cs="TH SarabunPSK"/>
          <w:sz w:val="32"/>
          <w:szCs w:val="32"/>
        </w:rPr>
        <w:t xml:space="preserve"> Application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ของตนเอง</w:t>
      </w:r>
      <w:r w:rsidRPr="00543B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เพื่อความสะดวก และสามารถนำข้อมูลมาลงเพิ่มเติมในระบบได้ภายหลัง  </w:t>
      </w:r>
    </w:p>
    <w:p w14:paraId="74AD8575" w14:textId="77777777" w:rsidR="00090DA5" w:rsidRDefault="00090DA5" w:rsidP="00090DA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4F21F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2.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4F21F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ประเมิน</w:t>
      </w:r>
    </w:p>
    <w:p w14:paraId="3FE5BEA8" w14:textId="77777777" w:rsidR="00090DA5" w:rsidRPr="004F21F9" w:rsidRDefault="00090DA5" w:rsidP="00090DA5">
      <w:pPr>
        <w:spacing w:after="0" w:line="240" w:lineRule="auto"/>
        <w:ind w:left="90" w:firstLine="63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4F21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lastRenderedPageBreak/>
        <w:t>ให้สถาบันที่ปฏิบัติงานของแพทย์เพิ่มพูนทักษะ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ประเมิน</w:t>
      </w:r>
      <w:r w:rsidRPr="004F21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การปฏิบัติงานของ พพท.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ดังนี้</w:t>
      </w:r>
      <w:r w:rsidRPr="004F21F9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6BD01543" w14:textId="77777777" w:rsidR="00090DA5" w:rsidRPr="005E16FF" w:rsidRDefault="00090DA5" w:rsidP="00665129">
      <w:pPr>
        <w:pStyle w:val="ListParagraph"/>
        <w:numPr>
          <w:ilvl w:val="1"/>
          <w:numId w:val="1"/>
        </w:numPr>
        <w:ind w:left="1815" w:hanging="37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E16FF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ประเมิน</w:t>
      </w:r>
      <w:r w:rsidRPr="005E16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แบบวิถีใหม่ (</w:t>
      </w:r>
      <w:r w:rsidRPr="005E16F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WBA: Workplace based assessment)</w:t>
      </w:r>
      <w:r w:rsidRPr="005E16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</w:p>
    <w:p w14:paraId="28CC8A33" w14:textId="77777777" w:rsidR="00090DA5" w:rsidRDefault="00090DA5" w:rsidP="00090DA5">
      <w:pPr>
        <w:pStyle w:val="ListParagraph"/>
        <w:ind w:left="1815" w:firstLine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5E16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โดยใช้แบบฟอร์มตามชนิดของกิจกรรม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5E16FF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/ </w:t>
      </w:r>
      <w:r w:rsidRPr="005E16F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หรือหัวข้อที่ต้องการจะประเมิน </w:t>
      </w:r>
    </w:p>
    <w:p w14:paraId="49DE9EDE" w14:textId="77777777" w:rsidR="00090DA5" w:rsidRPr="00F2420C" w:rsidRDefault="00090DA5" w:rsidP="00090DA5">
      <w:pPr>
        <w:spacing w:after="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2420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ซึ่งให้</w:t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</w:t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3</w:t>
      </w:r>
      <w:r w:rsidRPr="00F2420C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ประเด็นหลัก ดังนี้</w:t>
      </w:r>
    </w:p>
    <w:p w14:paraId="7C818A67" w14:textId="77777777" w:rsidR="00090DA5" w:rsidRPr="004747FA" w:rsidRDefault="00090DA5" w:rsidP="00090DA5">
      <w:pPr>
        <w:spacing w:after="0" w:line="240" w:lineRule="auto"/>
        <w:ind w:left="90" w:firstLine="1890"/>
        <w:jc w:val="thaiDistribute"/>
        <w:rPr>
          <w:rFonts w:ascii="TH SarabunPSK" w:eastAsia="Times New Roman" w:hAnsi="TH SarabunPSK" w:cs="TH SarabunPSK"/>
          <w:i/>
          <w:iCs/>
          <w:color w:val="000000"/>
          <w:sz w:val="32"/>
          <w:szCs w:val="32"/>
        </w:rPr>
      </w:pPr>
      <w:r w:rsidRPr="004F21F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(1) </w:t>
      </w:r>
      <w:r w:rsidRPr="004F21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ประเมินทักษะทางคลินิก </w:t>
      </w:r>
      <w:r w:rsidRPr="006901E0">
        <w:rPr>
          <w:rFonts w:ascii="TH SarabunPSK" w:eastAsia="Times New Roman" w:hAnsi="TH SarabunPSK" w:cs="TH SarabunPSK"/>
          <w:color w:val="000000"/>
          <w:sz w:val="32"/>
          <w:szCs w:val="32"/>
        </w:rPr>
        <w:t>Entrustable professional activities (EPA)</w:t>
      </w:r>
    </w:p>
    <w:p w14:paraId="10A796DE" w14:textId="77777777" w:rsidR="00090DA5" w:rsidRPr="004F21F9" w:rsidRDefault="00090DA5" w:rsidP="00090DA5">
      <w:pPr>
        <w:spacing w:after="0" w:line="240" w:lineRule="auto"/>
        <w:ind w:left="90" w:firstLine="18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F21F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(2) 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ประเมินทักษะทางหัตถการ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4F21F9">
        <w:rPr>
          <w:rFonts w:ascii="TH SarabunPSK" w:eastAsia="Times New Roman" w:hAnsi="TH SarabunPSK" w:cs="TH SarabunPSK"/>
          <w:color w:val="000000"/>
          <w:sz w:val="32"/>
          <w:szCs w:val="32"/>
        </w:rPr>
        <w:t>Direct observation of procedural skills (DOPS)</w:t>
      </w:r>
    </w:p>
    <w:p w14:paraId="08538976" w14:textId="77777777" w:rsidR="00090DA5" w:rsidRDefault="00090DA5" w:rsidP="00090DA5">
      <w:pPr>
        <w:spacing w:after="0" w:line="240" w:lineRule="auto"/>
        <w:ind w:left="90" w:firstLine="18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4F21F9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(3) </w:t>
      </w:r>
      <w:r w:rsidRPr="004F21F9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ประเมินพฤตินิสัยในการปฏิบัติงานตามหลักจริ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ยธรรมแห่งวิชาชีพ</w:t>
      </w:r>
    </w:p>
    <w:p w14:paraId="07CD19EF" w14:textId="77777777" w:rsidR="00090DA5" w:rsidRPr="00543BEE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543BE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โดยให้มี</w:t>
      </w:r>
      <w:r w:rsidRPr="00543BE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การประเมิน</w:t>
      </w:r>
      <w:r w:rsidRPr="00543BEE">
        <w:rPr>
          <w:rFonts w:ascii="TH SarabunPSK" w:eastAsia="Times New Roman" w:hAnsi="TH SarabunPSK" w:cs="TH SarabunPSK" w:hint="cs"/>
          <w:b/>
          <w:bCs/>
          <w:i/>
          <w:iCs/>
          <w:sz w:val="32"/>
          <w:szCs w:val="32"/>
          <w:cs/>
        </w:rPr>
        <w:t>ตามแบบวิถีใหม่ทุก</w:t>
      </w:r>
      <w:r w:rsidRPr="00543BEE">
        <w:rPr>
          <w:rFonts w:ascii="TH SarabunPSK" w:eastAsia="Times New Roman" w:hAnsi="TH SarabunPSK" w:cs="TH SarabunPSK"/>
          <w:b/>
          <w:bCs/>
          <w:i/>
          <w:iCs/>
          <w:sz w:val="32"/>
          <w:szCs w:val="32"/>
          <w:cs/>
        </w:rPr>
        <w:t>สาขาวิชาหลัก</w:t>
      </w:r>
    </w:p>
    <w:p w14:paraId="6268A3CA" w14:textId="77777777" w:rsidR="00090DA5" w:rsidRPr="00B24630" w:rsidRDefault="00090DA5" w:rsidP="00090DA5">
      <w:pPr>
        <w:spacing w:after="0" w:line="240" w:lineRule="auto"/>
        <w:ind w:left="720" w:right="-356" w:firstLine="72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2D1FD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2.2</w:t>
      </w: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2D1F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ประเมิน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การปฏิบัติงานที่โรงพยาบาลชุมชน (</w:t>
      </w:r>
      <w:r w:rsidRPr="00543B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รพช.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63605E89" w14:textId="77777777" w:rsidR="00090DA5" w:rsidRPr="00543BEE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รพช. สามารถเลือกการประเมินได้ 2 แบบ คือ ตามข้อ 2.1 หรือ</w:t>
      </w:r>
      <w:r w:rsidRPr="00543BEE">
        <w:rPr>
          <w:rFonts w:ascii="TH SarabunPSK" w:eastAsia="Times New Roman" w:hAnsi="TH SarabunPSK" w:cs="TH SarabunPSK"/>
          <w:sz w:val="32"/>
          <w:szCs w:val="32"/>
          <w:cs/>
        </w:rPr>
        <w:t>ประเมินการปฏ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ิบัติ</w:t>
      </w:r>
      <w:r w:rsidRPr="00543BEE">
        <w:rPr>
          <w:rFonts w:ascii="TH SarabunPSK" w:eastAsia="Times New Roman" w:hAnsi="TH SarabunPSK" w:cs="TH SarabunPSK"/>
          <w:sz w:val="32"/>
          <w:szCs w:val="32"/>
          <w:cs/>
        </w:rPr>
        <w:t>งานของแพทย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์</w:t>
      </w:r>
      <w:r w:rsidRPr="00543BEE">
        <w:rPr>
          <w:rFonts w:ascii="TH SarabunPSK" w:eastAsia="Times New Roman" w:hAnsi="TH SarabunPSK" w:cs="TH SarabunPSK"/>
          <w:sz w:val="32"/>
          <w:szCs w:val="32"/>
          <w:cs/>
        </w:rPr>
        <w:t>เพ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ิ่มพูนทักษะที่  </w:t>
      </w:r>
      <w:r w:rsidRPr="00543BEE">
        <w:rPr>
          <w:rFonts w:ascii="TH SarabunPSK" w:eastAsia="Times New Roman" w:hAnsi="TH SarabunPSK" w:cs="TH SarabunPSK"/>
          <w:sz w:val="32"/>
          <w:szCs w:val="32"/>
        </w:rPr>
        <w:t xml:space="preserve">OPD  IPD  ER 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สาขาอื่น 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ด้วยแบบประเมินการปฏิบัติงาน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ในหัวข้อ</w:t>
      </w:r>
      <w:r w:rsidRPr="00543BE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ดังนี้</w:t>
      </w:r>
    </w:p>
    <w:p w14:paraId="0317AC07" w14:textId="77777777" w:rsidR="00090DA5" w:rsidRPr="002D1FDE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2D1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2.2.1 </w:t>
      </w:r>
      <w:r w:rsidRPr="002D1F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ความรู้พื้นฐาน</w:t>
      </w:r>
    </w:p>
    <w:p w14:paraId="3E2F3E7E" w14:textId="77777777" w:rsidR="00090DA5" w:rsidRPr="002D1FDE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2.2.2</w:t>
      </w:r>
      <w:r w:rsidRPr="002D1F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ทักษะทางคลินิก </w:t>
      </w: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>(Clinical skills)</w:t>
      </w:r>
    </w:p>
    <w:p w14:paraId="357D3939" w14:textId="77777777" w:rsidR="00090DA5" w:rsidRPr="00135CB9" w:rsidRDefault="00090DA5" w:rsidP="00090DA5">
      <w:pPr>
        <w:spacing w:after="0" w:line="240" w:lineRule="auto"/>
        <w:ind w:left="810" w:firstLine="135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>2.2.3</w:t>
      </w:r>
      <w:r w:rsidRPr="002D1FDE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การพัฒนาความรู้ความสามารถทางวิชาชีพอย่างต่อเนื่อง</w:t>
      </w:r>
    </w:p>
    <w:p w14:paraId="20091B32" w14:textId="77777777" w:rsidR="00090DA5" w:rsidRPr="002D1FDE" w:rsidRDefault="00090DA5" w:rsidP="00090DA5">
      <w:pPr>
        <w:spacing w:after="0" w:line="240" w:lineRule="auto"/>
        <w:ind w:left="810" w:firstLine="135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2D1FD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2.2.4 </w:t>
      </w:r>
      <w:r w:rsidRPr="002D1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พฤตินิสัย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43BE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เจตคติ คุณธรรม </w:t>
      </w:r>
      <w:r w:rsidRPr="002D1FDE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จริยธรรมแห่งวิชาชีพ</w:t>
      </w:r>
    </w:p>
    <w:p w14:paraId="18651EB0" w14:textId="77777777" w:rsidR="00090DA5" w:rsidRDefault="00090DA5" w:rsidP="00090DA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รูปแบบการประเมิน</w:t>
      </w:r>
    </w:p>
    <w:p w14:paraId="7A571163" w14:textId="77777777" w:rsidR="00090DA5" w:rsidRDefault="00090DA5" w:rsidP="00090DA5">
      <w:pPr>
        <w:spacing w:after="0" w:line="240" w:lineRule="auto"/>
        <w:ind w:firstLine="99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3.1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ประเมินวิถีใหม่ 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Workplace based assessment (WBA) </w:t>
      </w:r>
      <w:r w:rsidRPr="007B2ED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การประเมินการปฏิบัติงานหร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ือการกระทำจากสถานที่ปฏิบัติงาน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EPA</w:t>
      </w:r>
    </w:p>
    <w:p w14:paraId="7942FFCB" w14:textId="77777777" w:rsidR="00090DA5" w:rsidRPr="008B0B9A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B0B9A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ประกอบด้วยการประเมิน 3 ส่วน โดยมี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B0B9A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รูปแบบและ</w:t>
      </w:r>
      <w:r w:rsidRPr="008B0B9A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เกณฑ์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การประเมิน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ดังรายละเอียดต่อไปนี้</w:t>
      </w:r>
    </w:p>
    <w:p w14:paraId="1A5C0044" w14:textId="673A0C37" w:rsidR="00090DA5" w:rsidRPr="00F55737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EF0D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3.1.1 </w:t>
      </w:r>
      <w:r w:rsidRPr="00EF0D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Entrustable professional activities (EPA)</w:t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ทักษะทางคลินิกในการดูแลผู้ป่วย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ตาม</w:t>
      </w:r>
      <w: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(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/1)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แบบประเมินทักษะทางคลินิก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สำหรับ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แพทย์เพิ่มพูนทักษะ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)</w:t>
      </w:r>
      <w:r w:rsidRPr="00F55737"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25</w:t>
      </w:r>
    </w:p>
    <w:p w14:paraId="5682EB5F" w14:textId="77777777" w:rsidR="00090DA5" w:rsidRPr="00AF4A5C" w:rsidRDefault="00090DA5" w:rsidP="00090DA5">
      <w:pPr>
        <w:spacing w:after="0" w:line="240" w:lineRule="auto"/>
        <w:ind w:left="1440"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</w:pPr>
      <w:r w:rsidRPr="00AF4A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หัวข้อ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การปร</w:t>
      </w:r>
      <w:r w:rsidRPr="00AF4A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ะเมิน</w:t>
      </w:r>
    </w:p>
    <w:p w14:paraId="778C7DF7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ซักประวัติและตรวจร่างกายผู้ป่วยได้อย่างกระชับ ครอบคลุม เป็นขั้นตอน</w:t>
      </w:r>
    </w:p>
    <w:p w14:paraId="63C9607E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เลือกใช้วิธีการตรวจทางห้องปฏิบัติการต่างๆ อย่างเหมาะสม คุ้มค่า</w:t>
      </w:r>
    </w:p>
    <w:p w14:paraId="3F87B40A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วินิจฉัยแยกโรคอย่างเป็นระบบ และวินิจฉัยโรคได้อย่างถูกต้อง</w:t>
      </w:r>
    </w:p>
    <w:p w14:paraId="5412BD8C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ประเมินและรักษาผู้ป่วยที่มีอาการเลวลง หรืออาการหนักเฉียบพลันได้อย่างเหมาะสม โดยตระหนักถึงข้อจำกัดของตน และขอความช่วยเหลือได้ทันเวลา (กรณีฉุกเฉินต้องทำเป็นอันดับแรก) *</w:t>
      </w:r>
    </w:p>
    <w:p w14:paraId="6DFE7C7F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เลือกใช้ยาและวิธีการรักษาที่สมเหตุผลเพื่อความปลอดภัยของผู้ป่วยแบบองค์รวม</w:t>
      </w:r>
    </w:p>
    <w:p w14:paraId="56FB0FC4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ทำหัตถการที่จำเป็นต่อการวินิจฉัยและการรักษาได้อย่างถูกวิธี</w:t>
      </w:r>
    </w:p>
    <w:p w14:paraId="7898C750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ส่งต่อและจำหน่ายผู้ป่วยได้อย่างปลอดภัย</w:t>
      </w:r>
    </w:p>
    <w:p w14:paraId="18234499" w14:textId="77777777" w:rsidR="00090DA5" w:rsidRPr="007B2ED7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ให้ข้อมูลและคำปรึกษาแก่ผู้ป่วยและญาติ</w:t>
      </w:r>
    </w:p>
    <w:p w14:paraId="1C0B50DD" w14:textId="77777777" w:rsidR="00090DA5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สื่อสารและทำงานเป็นทีมกับเพื่อนร่วมงาน</w:t>
      </w:r>
    </w:p>
    <w:p w14:paraId="7929F95C" w14:textId="77777777" w:rsidR="00090DA5" w:rsidRPr="007F6305" w:rsidRDefault="00090DA5" w:rsidP="00665129">
      <w:pPr>
        <w:numPr>
          <w:ilvl w:val="0"/>
          <w:numId w:val="5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F6305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แนะนำแผนการป้องกันและสร้างเสริมสุขภาพที่เหมาะสม (ถ้ามี)</w:t>
      </w:r>
    </w:p>
    <w:p w14:paraId="5A503EC6" w14:textId="77777777" w:rsidR="00090DA5" w:rsidRPr="005267F1" w:rsidRDefault="00090DA5" w:rsidP="00665129">
      <w:pPr>
        <w:numPr>
          <w:ilvl w:val="0"/>
          <w:numId w:val="5"/>
        </w:numPr>
        <w:tabs>
          <w:tab w:val="left" w:pos="993"/>
          <w:tab w:val="left" w:pos="2340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 w:themeColor="text1" w:themeTint="F2"/>
          <w:sz w:val="32"/>
          <w:szCs w:val="32"/>
        </w:rPr>
      </w:pPr>
      <w:r w:rsidRPr="005267F1">
        <w:rPr>
          <w:rFonts w:ascii="TH SarabunPSK" w:eastAsia="Times New Roman" w:hAnsi="TH SarabunPSK" w:cs="TH SarabunPSK" w:hint="cs"/>
          <w:color w:val="0D0D0D" w:themeColor="text1" w:themeTint="F2"/>
          <w:sz w:val="32"/>
          <w:szCs w:val="32"/>
          <w:cs/>
        </w:rPr>
        <w:lastRenderedPageBreak/>
        <w:t>บันทึกข้อมูลในเวชระเบียนได้อย่างถูกต้อง</w:t>
      </w:r>
    </w:p>
    <w:p w14:paraId="5385119D" w14:textId="6435FCC1" w:rsidR="00090DA5" w:rsidRPr="00543BEE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i/>
          <w:iCs/>
          <w:color w:val="FF0000"/>
          <w:sz w:val="32"/>
          <w:szCs w:val="32"/>
        </w:rPr>
      </w:pP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EF0D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3.1.2</w:t>
      </w:r>
      <w:r w:rsidRPr="00EF0DC6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  <w:t>Direct observation of procedural skills (DOPS)</w:t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ทักษะทางหัตถการในการดูแลผู้ป่วย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903DF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ตาม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(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/2)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แบบประเมินทักษะทางหัตถการส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ำ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หรับแพทย์เพิ่มพูนทักษะ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DOPS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หน้า</w:t>
      </w:r>
      <w:r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39</w:t>
      </w:r>
    </w:p>
    <w:p w14:paraId="33018C27" w14:textId="77777777" w:rsidR="00090DA5" w:rsidRPr="00AF4A5C" w:rsidRDefault="00090DA5" w:rsidP="00090DA5">
      <w:pPr>
        <w:tabs>
          <w:tab w:val="left" w:pos="993"/>
        </w:tabs>
        <w:spacing w:after="0" w:line="240" w:lineRule="auto"/>
        <w:ind w:left="993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</w:pP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หัวข้อการ</w:t>
      </w:r>
      <w:r w:rsidRPr="00AF4A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ประเมิน</w:t>
      </w:r>
    </w:p>
    <w:p w14:paraId="5D6A7F05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บอกข้อบ่งชี้ กายวิภาคที่เกี่ยวข้องและเทคนิ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การทำหัตถการ</w:t>
      </w:r>
    </w:p>
    <w:p w14:paraId="5997CE43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ขอ </w:t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>Inform Consent</w:t>
      </w:r>
    </w:p>
    <w:p w14:paraId="2FD0CC50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เตรียมการก่อนทำหัตถการอย่างเหมาะสม</w:t>
      </w:r>
    </w:p>
    <w:p w14:paraId="783AE915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ให้ยาแก้ปวดอย่างเหมาะสม</w:t>
      </w:r>
    </w:p>
    <w:p w14:paraId="070CCA89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ทำหัตถการได้อย่างถูกวิธี</w:t>
      </w:r>
    </w:p>
    <w:p w14:paraId="10C29FA5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ใช้เทคนิคปลอดเชื้อ</w:t>
      </w:r>
    </w:p>
    <w:p w14:paraId="1573476C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ขอความช่วยเหลืออย่างเหมาะสม</w:t>
      </w:r>
    </w:p>
    <w:p w14:paraId="0287C2D8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การดูแลรักษาหลังจากทำหัตถการ</w:t>
      </w:r>
    </w:p>
    <w:p w14:paraId="2D4A8C52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ทักษะการสื่อสารและทำงานเป็นทีมกับเพื่อนร่วมงาน</w:t>
      </w:r>
    </w:p>
    <w:p w14:paraId="1FF5F3F2" w14:textId="77777777" w:rsidR="00090DA5" w:rsidRPr="007B2ED7" w:rsidRDefault="00090DA5" w:rsidP="00665129">
      <w:pPr>
        <w:numPr>
          <w:ilvl w:val="0"/>
          <w:numId w:val="6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ดูแลผู้ป่วยด้วยจริยธรรมวิชาชีพ</w:t>
      </w:r>
    </w:p>
    <w:p w14:paraId="399C4057" w14:textId="38E0517F" w:rsidR="00090DA5" w:rsidRPr="00F55737" w:rsidRDefault="00090DA5" w:rsidP="00090DA5">
      <w:pPr>
        <w:tabs>
          <w:tab w:val="left" w:pos="993"/>
          <w:tab w:val="left" w:pos="1418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5267F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3.1.3 </w:t>
      </w:r>
      <w:r w:rsidRPr="005267F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2903DF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Multisource feedback</w:t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พฤตินิสัยในการปฏิบัติงานตามหลักจริยธรรมแห่งวิชาชีพ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2903DF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ตาม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(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/3)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แบบประเมินพฤตินิสัยในการปฏิบัติงานตามหลักจริยธรรมแห่งวิชาชีพส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ำ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หรับแพทย์เพิ่มพูนทักษะ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7F73C1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47</w:t>
      </w:r>
    </w:p>
    <w:p w14:paraId="3A5D10A3" w14:textId="77777777" w:rsidR="00090DA5" w:rsidRPr="00AF4A5C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  </w:t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B2ED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AF4A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หัวข้อ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การ</w:t>
      </w:r>
      <w:r w:rsidRPr="00AF4A5C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u w:val="single"/>
          <w:cs/>
        </w:rPr>
        <w:t>ประเมิน</w:t>
      </w:r>
    </w:p>
    <w:p w14:paraId="1F541E8D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ซื่อสัตย์</w:t>
      </w:r>
    </w:p>
    <w:p w14:paraId="7924B8D2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รับผิดชอบ</w:t>
      </w:r>
    </w:p>
    <w:p w14:paraId="10D359EF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ตรงต่อเวลา</w:t>
      </w:r>
    </w:p>
    <w:p w14:paraId="172DF33A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แต่งกายสุภาพ</w:t>
      </w:r>
    </w:p>
    <w:p w14:paraId="58D8C3E6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ทักษะในการสื่อสารกับผู้ป่วยและญาติ</w:t>
      </w:r>
    </w:p>
    <w:p w14:paraId="0EE02181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ทักษะในการสื่อสารและมนุษยสัมพันธ์กับเพื่อนร่วมงาน</w:t>
      </w:r>
    </w:p>
    <w:p w14:paraId="47720843" w14:textId="77777777" w:rsidR="00090DA5" w:rsidRPr="007B2ED7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ดูแลผู้ป่วยด้วยจริยธรรมวิชาชีพ</w:t>
      </w:r>
    </w:p>
    <w:p w14:paraId="7CB3C73B" w14:textId="77777777" w:rsidR="00090DA5" w:rsidRDefault="00090DA5" w:rsidP="00665129">
      <w:pPr>
        <w:numPr>
          <w:ilvl w:val="0"/>
          <w:numId w:val="7"/>
        </w:num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2668D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อื่นๆ ระบุ ........................</w:t>
      </w:r>
    </w:p>
    <w:p w14:paraId="17EF1AEC" w14:textId="01F23E69" w:rsidR="00090DA5" w:rsidRDefault="00090DA5" w:rsidP="00090DA5">
      <w:pPr>
        <w:tabs>
          <w:tab w:val="left" w:pos="993"/>
          <w:tab w:val="left" w:pos="1440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 w:rsidRPr="00DB51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3.1.4</w:t>
      </w:r>
      <w:r w:rsidRPr="00DB51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ab/>
      </w:r>
      <w:r w:rsidRPr="00DB51E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ประเมินการปฏิบัติงานของแพทย์ตามโครงการฯ</w:t>
      </w:r>
      <w:r w:rsidRPr="00DB51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เกี่ยวกับ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51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ทักษะทางคลินิก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51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ทักษะทางหัตถการ และพฤตินิสัยในการทำงานตามหลักจริยธรรมแห่งวิชาชีพ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DB51E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ในกลุ่มงาน หรือภาควิชาต่างๆ ที่</w:t>
      </w:r>
      <w:r w:rsidRPr="00452517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เกี่ยวข้อง</w:t>
      </w:r>
      <w:r w:rsidRPr="0045251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ตาม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/4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แบบประเมินการปฏิบัติงานของแพทย์ตามโครงการฯ เกี่ยวกับ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1.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ทักษะทางคลินิก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2.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ทักษะทางหัตถการ และ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3.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พฤตินิสัยในการทำงานตามหลักจริยธรรมแห่งวิชาชีพในกลุ่มงาน หรือภาควิชาต่างๆ ที่เกี่ยวข้อง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48</w:t>
      </w:r>
    </w:p>
    <w:p w14:paraId="4AE88635" w14:textId="3012A00D" w:rsidR="00090DA5" w:rsidRDefault="00090DA5" w:rsidP="00090DA5">
      <w:pPr>
        <w:tabs>
          <w:tab w:val="left" w:pos="993"/>
          <w:tab w:val="left" w:pos="1440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592EB70" w14:textId="7418774F" w:rsidR="00FA0783" w:rsidRDefault="00FA0783" w:rsidP="00090DA5">
      <w:pPr>
        <w:tabs>
          <w:tab w:val="left" w:pos="993"/>
          <w:tab w:val="left" w:pos="1440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69A60B02" w14:textId="77777777" w:rsidR="00FA0783" w:rsidRPr="00543BEE" w:rsidRDefault="00FA0783" w:rsidP="00090DA5">
      <w:pPr>
        <w:tabs>
          <w:tab w:val="left" w:pos="993"/>
          <w:tab w:val="left" w:pos="1440"/>
        </w:tabs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5717B1D" w14:textId="77777777" w:rsidR="00090DA5" w:rsidRPr="00142573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ab/>
      </w:r>
      <w:r w:rsidRPr="00142573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14:paraId="7D8CFBE5" w14:textId="77777777" w:rsidR="00090DA5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1. </w:t>
      </w:r>
      <w:r w:rsidRPr="001425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แพทย์ผู้ประเมิน ประเมินการปฏิบัติงานของแพทย์เพิ่มพูนทักษะทุกหัวข้อ หรือประเมินบางหัวข้อ แล้วแต่บริบทของผู้ป่วยแต่ละราย โดยประเมินพฤตินิสัยในการปฏิบัติงานตามหลักจริยธรรมแห่งวิชาชีพของแพทย์เพิ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่มพูนทักษะที่นำมาใช้ดูแลผู้ป่วย</w:t>
      </w:r>
    </w:p>
    <w:p w14:paraId="24A883C4" w14:textId="77777777" w:rsidR="00090DA5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2. </w:t>
      </w:r>
      <w:r w:rsidRPr="001425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แพทย์ผู้ประเมิน สามารถนำแบบประเมินการปฏิบัติงานของแพทย์เพิ่มพูนทักษะที่ดูแลผู้ป่วยรายอื่นๆ มารวมประเมินความสามารถในหัวข้อต่างๆ ได้</w:t>
      </w:r>
    </w:p>
    <w:p w14:paraId="6FD3CE8A" w14:textId="77777777" w:rsidR="00090DA5" w:rsidRPr="00142573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 xml:space="preserve">3. </w:t>
      </w:r>
      <w:r w:rsidRPr="001425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ควรประเมินอย่างน้อย 2 ครั้ง คือ</w:t>
      </w:r>
    </w:p>
    <w:p w14:paraId="2BA78A42" w14:textId="77777777" w:rsidR="00090DA5" w:rsidRPr="00142573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25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ช่วงครึ่งแรกของการปฏิบัติงานในแต่ละสาขา เพื่อให้ข้อแนะนำในการปฏิบัติงานแก่แพทย์เพิ่มพูนทักษะนำไปพัฒนาการปฏิบัติงานในช่วงครึ่งหลังจนกระทั่งสิ้นสุดการปฏิบัติงานในแต่ละสาขา</w:t>
      </w:r>
    </w:p>
    <w:p w14:paraId="556FBED9" w14:textId="77777777" w:rsidR="00090DA5" w:rsidRDefault="00090DA5" w:rsidP="00090DA5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  <w:t>(</w:t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2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) </w:t>
      </w:r>
      <w:r w:rsidRPr="00142573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ช่วงครึ่งหลังจนกระทั่งสิ้นสุดการปฏิบัติงานในแต่ละสาขา เพื่อตัดสินผลการปฏิบัติงานของแพทย์เพิ่มพูนทักษะ</w:t>
      </w:r>
    </w:p>
    <w:p w14:paraId="3AF95F80" w14:textId="1470C290" w:rsidR="00090DA5" w:rsidRPr="00F55737" w:rsidRDefault="00090DA5" w:rsidP="00090DA5">
      <w:pPr>
        <w:tabs>
          <w:tab w:val="left" w:pos="1440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0458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3.1.5 </w:t>
      </w:r>
      <w:r w:rsidRPr="000458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สรุปผลการประเมินการปฏิบัติงาน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ตาม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(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/</w:t>
      </w:r>
      <w:r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6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)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สรุปผลการประเมินการปฏิบัติงานของแพทย์ตามโครงการแพทย์เพิ่มพูนทักษะ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50</w:t>
      </w:r>
    </w:p>
    <w:p w14:paraId="0BD19515" w14:textId="77777777" w:rsidR="00090DA5" w:rsidRPr="00B24630" w:rsidRDefault="00090DA5" w:rsidP="00090DA5">
      <w:pPr>
        <w:spacing w:after="0" w:line="240" w:lineRule="auto"/>
        <w:ind w:firstLine="99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0458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3.2</w:t>
      </w:r>
      <w:r w:rsidRPr="0004586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2D1FDE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ประเมิน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การปฏิบัติงานที่โรงพยาบาลชุมชน (</w:t>
      </w:r>
      <w:r w:rsidRPr="00543BEE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รพช.</w:t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)</w:t>
      </w:r>
    </w:p>
    <w:p w14:paraId="02510978" w14:textId="77777777" w:rsidR="00090DA5" w:rsidRDefault="00090DA5" w:rsidP="00090DA5">
      <w:pPr>
        <w:spacing w:after="0" w:line="240" w:lineRule="auto"/>
        <w:ind w:firstLine="135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ประกอบด้วย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</w:t>
      </w:r>
      <w:r w:rsidRPr="007B2ED7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ประเมิน 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ประเด็นหลัก </w:t>
      </w:r>
      <w:r w:rsidRPr="007C30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โดยมีหัวข้อที่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</w:t>
      </w:r>
      <w:r w:rsidRPr="007C30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ประเมินและเกณฑ์</w:t>
      </w:r>
      <w:r w:rsidRPr="00F07678"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>การให้คะแนนในแต่ละหัวข้อ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30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ดังนี้</w:t>
      </w:r>
    </w:p>
    <w:p w14:paraId="79E4F4F7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>3.2.1</w:t>
      </w: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75E8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ความรู้พื้นฐาน</w:t>
      </w:r>
    </w:p>
    <w:p w14:paraId="5F96A6A9" w14:textId="77777777" w:rsidR="00090DA5" w:rsidRPr="006E363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C30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(</w:t>
      </w:r>
      <w:r w:rsidRPr="007C30F3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7C30F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 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มีความรู้พื้นฐานในวิชาชีพแพทย์</w:t>
      </w:r>
    </w:p>
    <w:p w14:paraId="318486C6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>3.2.2</w:t>
      </w: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75E8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ทักษะทางคลินิก</w:t>
      </w: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(Clinical skills)</w:t>
      </w:r>
    </w:p>
    <w:p w14:paraId="44332A8D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75E8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มีความสามารถในการ</w:t>
      </w:r>
    </w:p>
    <w:p w14:paraId="79F44E24" w14:textId="77777777" w:rsidR="00090DA5" w:rsidRPr="00475E85" w:rsidRDefault="00090DA5" w:rsidP="00665129">
      <w:pPr>
        <w:pStyle w:val="ListParagraph"/>
        <w:numPr>
          <w:ilvl w:val="0"/>
          <w:numId w:val="9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การรวบรวมข้อมูล วิเคราะห์ข้อมูลผู้ป่วย</w:t>
      </w:r>
    </w:p>
    <w:p w14:paraId="2C66C300" w14:textId="77777777" w:rsidR="00090DA5" w:rsidRPr="00475E85" w:rsidRDefault="00090DA5" w:rsidP="00665129">
      <w:pPr>
        <w:pStyle w:val="ListParagraph"/>
        <w:numPr>
          <w:ilvl w:val="0"/>
          <w:numId w:val="9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ทักษะการตรวจโดยใช้เครื่องมือพื้นฐาน</w:t>
      </w:r>
    </w:p>
    <w:p w14:paraId="7D539DA7" w14:textId="77777777" w:rsidR="00090DA5" w:rsidRPr="00475E85" w:rsidRDefault="00090DA5" w:rsidP="00665129">
      <w:pPr>
        <w:pStyle w:val="ListParagraph"/>
        <w:numPr>
          <w:ilvl w:val="0"/>
          <w:numId w:val="9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ทักษะการทำหัตถการที่จำเป็น</w:t>
      </w:r>
    </w:p>
    <w:p w14:paraId="0BD41AE3" w14:textId="77777777" w:rsidR="00090DA5" w:rsidRPr="00475E85" w:rsidRDefault="00090DA5" w:rsidP="00665129">
      <w:pPr>
        <w:pStyle w:val="ListParagraph"/>
        <w:numPr>
          <w:ilvl w:val="0"/>
          <w:numId w:val="9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การส่งตรวจทางห้องปฏิบัติการอย่างสมเหตุผล / การแปลผล</w:t>
      </w:r>
    </w:p>
    <w:p w14:paraId="63183CD2" w14:textId="77777777" w:rsidR="00090DA5" w:rsidRPr="00475E85" w:rsidRDefault="00090DA5" w:rsidP="00665129">
      <w:pPr>
        <w:pStyle w:val="ListParagraph"/>
        <w:numPr>
          <w:ilvl w:val="0"/>
          <w:numId w:val="9"/>
        </w:numPr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การดูแลรักษา</w:t>
      </w:r>
    </w:p>
    <w:p w14:paraId="33E233A2" w14:textId="77777777" w:rsidR="00090DA5" w:rsidRPr="00475E85" w:rsidRDefault="00090DA5" w:rsidP="00665129">
      <w:pPr>
        <w:pStyle w:val="ListParagraph"/>
        <w:numPr>
          <w:ilvl w:val="2"/>
          <w:numId w:val="4"/>
        </w:numPr>
        <w:ind w:left="2160" w:hanging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การพัฒนาความรู้ความสามารถทางวิชาชีพอย่างต่อเนื่อง</w:t>
      </w:r>
    </w:p>
    <w:p w14:paraId="07E3A48C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>3..2.4</w:t>
      </w:r>
      <w:r w:rsidRPr="00475E85">
        <w:rPr>
          <w:rFonts w:ascii="TH SarabunPSK" w:eastAsia="Times New Roman" w:hAnsi="TH SarabunPSK" w:cs="TH SarabunPSK"/>
          <w:b/>
          <w:bCs/>
          <w:sz w:val="32"/>
          <w:szCs w:val="32"/>
        </w:rPr>
        <w:tab/>
      </w:r>
      <w:r w:rsidRPr="00475E85">
        <w:rPr>
          <w:rFonts w:ascii="TH SarabunPSK" w:eastAsia="Times New Roman" w:hAnsi="TH SarabunPSK" w:cs="TH SarabunPSK"/>
          <w:sz w:val="32"/>
          <w:szCs w:val="32"/>
          <w:cs/>
        </w:rPr>
        <w:t>พฤตินิสัยในการปฏิบัติงานตามหลักจริยธรรมแห่งวิชาชีพ</w:t>
      </w:r>
    </w:p>
    <w:p w14:paraId="432C4868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sz w:val="32"/>
          <w:szCs w:val="32"/>
        </w:rPr>
        <w:tab/>
        <w:t>3.2.4.1</w:t>
      </w:r>
      <w:r w:rsidRPr="00475E85">
        <w:rPr>
          <w:rFonts w:ascii="TH SarabunPSK" w:eastAsia="Times New Roman" w:hAnsi="TH SarabunPSK" w:cs="TH SarabunPSK"/>
          <w:sz w:val="32"/>
          <w:szCs w:val="32"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จริยธรรมแห่งวิชาชีพ</w:t>
      </w:r>
    </w:p>
    <w:p w14:paraId="14E28471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3.2.4.2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ab/>
        <w:t>ซื่อสัตย์</w:t>
      </w:r>
    </w:p>
    <w:p w14:paraId="50FFA18A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  <w:t>3.2.4.3 รับผิดชอบ</w:t>
      </w:r>
    </w:p>
    <w:p w14:paraId="79E517B3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3.2.4.4</w:t>
      </w: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ตรงเวลา</w:t>
      </w:r>
    </w:p>
    <w:p w14:paraId="64CB35CC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3.2.4.5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ab/>
        <w:t>ทักษะในการสื่อสาร กับผู้ป่วยและญาติ</w:t>
      </w:r>
    </w:p>
    <w:p w14:paraId="62DBB20B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3.2.4.6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ab/>
        <w:t>ทักษะในการสื่อสาร กับเพื่อนร่วมงาน</w:t>
      </w:r>
    </w:p>
    <w:p w14:paraId="214A2F28" w14:textId="77777777" w:rsidR="00090DA5" w:rsidRPr="00475E8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 w:rsidRPr="00475E85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>3.2.4.7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ab/>
        <w:t>ดูแลผู้ป่วยด้วยจริยธรรมแห่งวิชาชีพ</w:t>
      </w:r>
    </w:p>
    <w:p w14:paraId="35FFDF3C" w14:textId="77777777" w:rsidR="00090DA5" w:rsidRDefault="00090DA5" w:rsidP="00090DA5">
      <w:pPr>
        <w:spacing w:after="0" w:line="240" w:lineRule="auto"/>
        <w:ind w:firstLine="10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3E7FB9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lastRenderedPageBreak/>
        <w:t>หมายเหตุ</w:t>
      </w:r>
    </w:p>
    <w:p w14:paraId="3423C223" w14:textId="77777777" w:rsidR="00090DA5" w:rsidRPr="005E4411" w:rsidRDefault="00090DA5" w:rsidP="00090DA5">
      <w:pPr>
        <w:spacing w:after="0" w:line="240" w:lineRule="auto"/>
        <w:ind w:firstLine="10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5E4411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5E44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</w:t>
      </w:r>
      <w:r w:rsidRPr="005E44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ประเมิน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การปฏิบัติงาน</w:t>
      </w:r>
      <w:r w:rsidRPr="005E441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5E44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2 </w:t>
      </w:r>
      <w:r w:rsidRPr="005E4411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ครั้ง</w:t>
      </w:r>
    </w:p>
    <w:p w14:paraId="5ADB7B2D" w14:textId="5793FC70" w:rsidR="00090DA5" w:rsidRPr="00F55737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5E44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 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ประเมิน </w:t>
      </w:r>
      <w:r w:rsidRPr="005E44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ครั้งที่ </w:t>
      </w:r>
      <w:r w:rsidRPr="005E44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ประเมินการปฏิบัติงานของแพทย์เพิ่มพูนทักษะ</w:t>
      </w:r>
      <w:r w:rsidRPr="002F4E3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ในช่วงครึ่งแรก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ของการปฏิบัติงาน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475E85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ที่ รพช.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ตาม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/5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แบบประเมินกา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รปฏิบัติง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านของแพทย์ตามโครงการเพ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ิ่ม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พูนทักษะของแพทยสภา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ที่ รพช.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ประเมินครั้งที่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1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49</w:t>
      </w:r>
    </w:p>
    <w:p w14:paraId="31114B9C" w14:textId="77777777" w:rsidR="00090DA5" w:rsidRPr="002F4E3C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รวบรวมและสรุปการประเมินช่วงแรก แจ้งผล ให้ลงลายมือชื่อไว้เป็นหลักฐาน และแจ้ง พพท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.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ในส่วนที่ต้องนำไปปรับปรุงพัฒนา</w:t>
      </w:r>
    </w:p>
    <w:p w14:paraId="7F8E667A" w14:textId="4C850C5B" w:rsidR="00090DA5" w:rsidRPr="00705CDC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. 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ประเมิน </w:t>
      </w:r>
      <w:r w:rsidRPr="005E44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ครั้งที่ </w:t>
      </w:r>
      <w:r w:rsidRPr="005E4411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ประเมินการปฏิบัติงานของแพทย์เพิ่มพูนทักษะปฏิบัติงาน</w:t>
      </w:r>
      <w:r>
        <w:rPr>
          <w:rFonts w:ascii="TH SarabunPSK" w:eastAsia="Times New Roman" w:hAnsi="TH SarabunPSK" w:cs="TH SarabunPSK" w:hint="cs"/>
          <w:color w:val="FF0000"/>
          <w:sz w:val="32"/>
          <w:szCs w:val="32"/>
          <w:cs/>
        </w:rPr>
        <w:t xml:space="preserve"> </w:t>
      </w:r>
      <w:r w:rsidRPr="000A6D1B">
        <w:rPr>
          <w:rFonts w:ascii="TH SarabunPSK" w:eastAsia="Times New Roman" w:hAnsi="TH SarabunPSK" w:cs="TH SarabunPSK" w:hint="cs"/>
          <w:b/>
          <w:bCs/>
          <w:color w:val="FF0000"/>
          <w:sz w:val="32"/>
          <w:szCs w:val="32"/>
          <w:cs/>
        </w:rPr>
        <w:t>ที่ รพช.</w:t>
      </w:r>
      <w:r>
        <w:rPr>
          <w:rFonts w:ascii="TH SarabunPSK" w:eastAsia="Times New Roman" w:hAnsi="TH SarabunPSK" w:cs="TH SarabunPSK" w:hint="cs"/>
          <w:i/>
          <w:iCs/>
          <w:color w:val="000000"/>
          <w:sz w:val="32"/>
          <w:szCs w:val="32"/>
          <w:cs/>
        </w:rPr>
        <w:t xml:space="preserve"> </w:t>
      </w:r>
      <w:r w:rsidRPr="002F4E3C">
        <w:rPr>
          <w:rFonts w:ascii="TH SarabunPSK" w:eastAsia="Times New Roman" w:hAnsi="TH SarabunPSK" w:cs="TH SarabunPSK"/>
          <w:i/>
          <w:iCs/>
          <w:color w:val="000000"/>
          <w:sz w:val="32"/>
          <w:szCs w:val="32"/>
          <w:cs/>
        </w:rPr>
        <w:t>ครบ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ตาม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/5 </w:t>
      </w:r>
      <w:r w:rsidRPr="00F55737">
        <w:rPr>
          <w:rFonts w:cs="Angsana New"/>
          <w:b/>
          <w:bCs/>
          <w:i/>
          <w:iCs/>
          <w:color w:val="FF0000"/>
          <w:cs/>
        </w:rP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แบบประเมินกา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รปฏิบัติง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านของแพทย์ตามโครงการเพ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ิ่ม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 xml:space="preserve">พูนทักษะของแพทยสภา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ที่ รพช.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ประเมินครั้งที่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 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2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49</w:t>
      </w:r>
    </w:p>
    <w:p w14:paraId="14FE491D" w14:textId="47B2E725" w:rsidR="00090DA5" w:rsidRPr="00F55737" w:rsidRDefault="00090DA5" w:rsidP="00090DA5">
      <w:pPr>
        <w:spacing w:after="0" w:line="240" w:lineRule="auto"/>
        <w:ind w:left="90" w:firstLine="135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 w:rsidRPr="00366B75">
        <w:rPr>
          <w:rFonts w:ascii="TH SarabunPSK" w:eastAsia="Times New Roman" w:hAnsi="TH SarabunPSK" w:cs="TH SarabunPSK"/>
          <w:color w:val="262626" w:themeColor="text1" w:themeTint="D9"/>
          <w:sz w:val="32"/>
          <w:szCs w:val="32"/>
        </w:rPr>
        <w:t xml:space="preserve">3. </w:t>
      </w:r>
      <w:r>
        <w:rPr>
          <w:rFonts w:ascii="TH SarabunPSK" w:eastAsia="Times New Roman" w:hAnsi="TH SarabunPSK" w:cs="TH SarabunPSK" w:hint="cs"/>
          <w:color w:val="262626" w:themeColor="text1" w:themeTint="D9"/>
          <w:sz w:val="32"/>
          <w:szCs w:val="32"/>
          <w:cs/>
        </w:rPr>
        <w:t>ผู้อำนวยการ</w:t>
      </w:r>
      <w:r w:rsidRPr="00366B75">
        <w:rPr>
          <w:rFonts w:ascii="TH SarabunPSK" w:eastAsia="Times New Roman" w:hAnsi="TH SarabunPSK" w:cs="TH SarabunPSK" w:hint="cs"/>
          <w:color w:val="262626" w:themeColor="text1" w:themeTint="D9"/>
          <w:sz w:val="32"/>
          <w:szCs w:val="32"/>
          <w:cs/>
        </w:rPr>
        <w:t>สรุป</w:t>
      </w:r>
      <w:r>
        <w:rPr>
          <w:rFonts w:ascii="TH SarabunPSK" w:eastAsia="Times New Roman" w:hAnsi="TH SarabunPSK" w:cs="TH SarabunPSK" w:hint="cs"/>
          <w:color w:val="262626" w:themeColor="text1" w:themeTint="D9"/>
          <w:sz w:val="32"/>
          <w:szCs w:val="32"/>
          <w:cs/>
        </w:rPr>
        <w:t>ผลการ</w:t>
      </w:r>
      <w:r w:rsidRPr="005E441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ปฏิบัติงานของแพทย์เพิ่มพูนทักษะ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ตาม (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3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/</w:t>
      </w:r>
      <w:r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6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) สรุปผลการ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  <w:cs/>
        </w:rPr>
        <w:t>ประเมินการปฏิบัติงานของแพทย์ตามโครงการแพทย์เพิ่มพูนทักษะ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>โดยผู้อำนวยการโรงพยาบาล</w:t>
      </w:r>
      <w:r w:rsidRPr="00F5573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 xml:space="preserve"> </w:t>
      </w:r>
      <w:r w:rsidRPr="00F55737">
        <w:rPr>
          <w:rFonts w:ascii="TH SarabunPSK" w:eastAsia="Times New Roman" w:hAnsi="TH SarabunPSK" w:cs="TH SarabunPSK" w:hint="cs"/>
          <w:b/>
          <w:bCs/>
          <w:i/>
          <w:iCs/>
          <w:color w:val="FF0000"/>
          <w:sz w:val="32"/>
          <w:szCs w:val="32"/>
          <w:cs/>
        </w:rPr>
        <w:t xml:space="preserve">หน้า </w:t>
      </w:r>
      <w:r w:rsidR="00F87AC7">
        <w:rPr>
          <w:rFonts w:ascii="TH SarabunPSK" w:eastAsia="Times New Roman" w:hAnsi="TH SarabunPSK" w:cs="TH SarabunPSK"/>
          <w:b/>
          <w:bCs/>
          <w:i/>
          <w:iCs/>
          <w:color w:val="FF0000"/>
          <w:sz w:val="32"/>
          <w:szCs w:val="32"/>
        </w:rPr>
        <w:t>50</w:t>
      </w:r>
    </w:p>
    <w:p w14:paraId="7A479B7F" w14:textId="77777777" w:rsidR="00090DA5" w:rsidRDefault="00090DA5" w:rsidP="00090DA5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เกณฑ์การตัดสิน</w:t>
      </w:r>
    </w:p>
    <w:p w14:paraId="28255FA8" w14:textId="77777777" w:rsidR="00090DA5" w:rsidRPr="007C6628" w:rsidRDefault="00090DA5" w:rsidP="00090DA5">
      <w:pPr>
        <w:spacing w:after="0" w:line="240" w:lineRule="auto"/>
        <w:ind w:firstLine="189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66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ของแต่ละรูปแบบ</w:t>
      </w:r>
    </w:p>
    <w:p w14:paraId="3CD38813" w14:textId="77777777" w:rsidR="00090DA5" w:rsidRDefault="00090DA5" w:rsidP="00090DA5">
      <w:pPr>
        <w:spacing w:after="0" w:line="240" w:lineRule="auto"/>
        <w:ind w:left="720" w:firstLine="189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4.1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แบบวิถีใหม่</w:t>
      </w:r>
    </w:p>
    <w:p w14:paraId="1A1804CA" w14:textId="77777777" w:rsidR="00090DA5" w:rsidRPr="00FB0F71" w:rsidRDefault="00090DA5" w:rsidP="00090DA5">
      <w:pPr>
        <w:spacing w:after="0" w:line="240" w:lineRule="auto"/>
        <w:ind w:left="720" w:firstLine="1890"/>
        <w:jc w:val="thaiDistribute"/>
        <w:rPr>
          <w:rFonts w:ascii="TH SarabunPSK" w:eastAsia="Times New Roman" w:hAnsi="TH SarabunPSK" w:cs="TH SarabunPSK"/>
          <w:color w:val="FF0000"/>
          <w:sz w:val="32"/>
          <w:szCs w:val="32"/>
          <w:cs/>
        </w:rPr>
      </w:pPr>
      <w:r w:rsidRPr="00705C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4.2 </w:t>
      </w:r>
      <w:r w:rsidRPr="00705C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แบบประเมินการปฏิบัติงานที่ รพช.</w:t>
      </w:r>
      <w:r w:rsidRPr="00705C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</w:p>
    <w:p w14:paraId="267C8297" w14:textId="77777777" w:rsidR="00090DA5" w:rsidRDefault="00090DA5" w:rsidP="00090DA5">
      <w:pPr>
        <w:spacing w:after="0" w:line="240" w:lineRule="auto"/>
        <w:ind w:left="90" w:firstLine="189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7C66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4.1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แบบวิถีใหม่</w:t>
      </w:r>
    </w:p>
    <w:p w14:paraId="11AAA018" w14:textId="77777777" w:rsidR="00090DA5" w:rsidRPr="00352899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352899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เกณฑ์การประเมินดังนี้</w:t>
      </w:r>
    </w:p>
    <w:p w14:paraId="59CC65E6" w14:textId="77777777" w:rsidR="00090DA5" w:rsidRPr="007C6628" w:rsidRDefault="00090DA5" w:rsidP="00090DA5">
      <w:pPr>
        <w:spacing w:after="0" w:line="240" w:lineRule="auto"/>
        <w:ind w:left="90" w:firstLine="16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(1)  “</w:t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ผ่าน”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 ในแต่ละสาขา แพทย์เพิ่มพูนทักษะจะต้องปฏิบัติใน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งาน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ระยะเวลาไม่น้อยกว่า ร้อยละ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80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และได้รับการประเมินผล ดังนี้ </w:t>
      </w:r>
    </w:p>
    <w:p w14:paraId="116E16B4" w14:textId="77777777" w:rsidR="00090DA5" w:rsidRDefault="00090DA5" w:rsidP="00090DA5">
      <w:pPr>
        <w:spacing w:after="0" w:line="240" w:lineRule="auto"/>
        <w:ind w:firstLine="33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เกณฑ์ “ผ่าน” ของ 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Entrustable professional activities (EPA) 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ทักษะทางคลินิกในการดูแลผู้ป่วย ใช้ความเห็นของที่ประชุม ให้ระดับการประเมิน </w:t>
      </w:r>
      <w:r w:rsidRPr="007C66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โดยรวม ไม่ต่ำกว่าระดับ </w:t>
      </w:r>
      <w:r w:rsidRPr="007C6628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>4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 w:rsidRPr="00705C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จาก 5 ระดับ</w:t>
      </w:r>
      <w:r w:rsidRPr="00705C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แม้ว่า หัวข้อย่อยบางประเด็น อาจประเมินได้ไม่ครบหรือไม่ผ่าน ทั้งนี้แล้วแต่บริบทและการพิจารณาของสาข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า</w:t>
      </w:r>
    </w:p>
    <w:p w14:paraId="4769AB51" w14:textId="77777777" w:rsidR="00090DA5" w:rsidRDefault="00090DA5" w:rsidP="00090DA5">
      <w:pPr>
        <w:spacing w:after="0" w:line="240" w:lineRule="auto"/>
        <w:ind w:firstLine="33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เกณฑ์ “ผ่าน” ของ 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Direct observation of procedural skills (DOPS)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ทักษะทางหัตถการในการดูแลผู้ป่วยใช้ความเห็นของที่ประชุม ให้ระดับการประเมิน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โดยรวม ไม่ต่ำกว่าระดับ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>4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B0F0"/>
          <w:sz w:val="32"/>
          <w:szCs w:val="32"/>
          <w:cs/>
        </w:rPr>
        <w:t xml:space="preserve"> </w:t>
      </w:r>
      <w:r w:rsidRPr="00705C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จาก 5 ระดับ</w:t>
      </w:r>
      <w:r w:rsidRPr="00705CDC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แม้ว่า หัวข้อย่อยบางประเด็น อาจประเมินได้ไม่ครบหรือไม่ผ่าน ทั้งนี้แล้วแต่บริบทและการพิจารณาของสาขา</w:t>
      </w:r>
    </w:p>
    <w:p w14:paraId="3BDE178B" w14:textId="77777777" w:rsidR="00090DA5" w:rsidRPr="007C6628" w:rsidRDefault="00090DA5" w:rsidP="00090DA5">
      <w:pPr>
        <w:spacing w:after="0" w:line="240" w:lineRule="auto"/>
        <w:ind w:firstLine="33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เกณฑ์ “ผ่าน” ของ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Multisource feedback (MSF)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พฤตินิสัยในการปฏิบัติงานตามหลักจริยธรรมแห่งวิชาชีพ ใช้ความเห็นของที่ประชุม ให้ระดับการประเมิน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โดยรวมไม่ต่ำกว่า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u w:val="single"/>
        </w:rPr>
        <w:t>average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โดยเฉพาะ ข้อ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1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ซื่อสัตย์  ข้อ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2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รับผิดชอบ  ข้อ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7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 xml:space="preserve"> ดูแลผู้ป่วยด้วยจริยธรรมแห่งวิชาชีพ ต้องไม่ได้ต่ำกว่า 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>average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ส่วนหัวข้อย่อยบางประเด็น อาจประเมินได้ไม่ครบหรือต่ำกว่า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average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ทั้งนี้แล้วแต่บริบทและการพิจารณาของสาขา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</w:p>
    <w:p w14:paraId="523A1686" w14:textId="77777777" w:rsidR="00090DA5" w:rsidRPr="007C6628" w:rsidRDefault="00090DA5" w:rsidP="00090DA5">
      <w:pPr>
        <w:spacing w:after="0" w:line="240" w:lineRule="auto"/>
        <w:ind w:firstLine="28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lastRenderedPageBreak/>
        <w:t>(2)  “</w:t>
      </w:r>
      <w:r w:rsidRPr="00E84909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ไม่ผ่าน”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แพทย์เพิ่มพูนทักษะที่ได้รับการประเมินว่า ไม่ผ่าน  มี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กรณี คือ</w:t>
      </w:r>
    </w:p>
    <w:p w14:paraId="197EE328" w14:textId="77777777" w:rsidR="00090DA5" w:rsidRDefault="00090DA5" w:rsidP="00090DA5">
      <w:pPr>
        <w:spacing w:after="0" w:line="240" w:lineRule="auto"/>
        <w:ind w:firstLine="33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กรณีที่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1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ปฏิบัติงานใน</w:t>
      </w:r>
      <w:r w:rsidRPr="00705CDC">
        <w:rPr>
          <w:rFonts w:ascii="TH SarabunPSK" w:eastAsia="Times New Roman" w:hAnsi="TH SarabunPSK" w:cs="TH SarabunPSK"/>
          <w:sz w:val="32"/>
          <w:szCs w:val="32"/>
          <w:cs/>
        </w:rPr>
        <w:t xml:space="preserve">ทุกสาขาวิชา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/กลุ่มงาน /ภาควิชา ด้วยระยะเวลาไม่ครบร้อยละ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80</w:t>
      </w:r>
    </w:p>
    <w:p w14:paraId="33DD2C28" w14:textId="77777777" w:rsidR="00090DA5" w:rsidRPr="007C6628" w:rsidRDefault="00090DA5" w:rsidP="00090DA5">
      <w:pPr>
        <w:spacing w:after="0" w:line="240" w:lineRule="auto"/>
        <w:ind w:firstLine="333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กรณีที่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2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ปฏิบัติงานใน</w:t>
      </w:r>
      <w:r w:rsidRPr="00705CDC">
        <w:rPr>
          <w:rFonts w:ascii="TH SarabunPSK" w:eastAsia="Times New Roman" w:hAnsi="TH SarabunPSK" w:cs="TH SarabunPSK"/>
          <w:sz w:val="32"/>
          <w:szCs w:val="32"/>
          <w:cs/>
        </w:rPr>
        <w:t xml:space="preserve">ทุกสาขาวิชา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/กลุ่มงาน /ภาควิชา ได้รับการประเมินว่า “ไม่ผ่าน”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ในวิธีการประเมินแบบใดแบบหนึ่ง</w:t>
      </w:r>
    </w:p>
    <w:p w14:paraId="46F3BDF7" w14:textId="77777777" w:rsidR="00090DA5" w:rsidRDefault="00090DA5" w:rsidP="00090DA5">
      <w:pPr>
        <w:spacing w:after="0" w:line="240" w:lineRule="auto"/>
        <w:ind w:left="2160" w:firstLine="16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Entrustable professional activities</w:t>
      </w:r>
    </w:p>
    <w:p w14:paraId="0FCB98DB" w14:textId="77777777" w:rsidR="00090DA5" w:rsidRDefault="00090DA5" w:rsidP="00090DA5">
      <w:pPr>
        <w:spacing w:after="0" w:line="240" w:lineRule="auto"/>
        <w:ind w:left="2160" w:firstLine="16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7C6628">
        <w:rPr>
          <w:rFonts w:ascii="TH SarabunPSK" w:eastAsia="Times New Roman" w:hAnsi="TH SarabunPSK" w:cs="TH SarabunPSK"/>
          <w:color w:val="000000"/>
          <w:sz w:val="32"/>
          <w:szCs w:val="32"/>
        </w:rPr>
        <w:t>Direct observation of procedural skills</w:t>
      </w:r>
    </w:p>
    <w:p w14:paraId="10B3C129" w14:textId="77777777" w:rsidR="00090DA5" w:rsidRDefault="00090DA5" w:rsidP="00090DA5">
      <w:pPr>
        <w:spacing w:after="0" w:line="240" w:lineRule="auto"/>
        <w:ind w:left="2160" w:firstLine="16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- Multisource feedback (MSF)</w:t>
      </w:r>
    </w:p>
    <w:p w14:paraId="5B05ECD4" w14:textId="77777777" w:rsidR="00090DA5" w:rsidRDefault="00090DA5" w:rsidP="00090DA5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(3) </w:t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 “ผ่าน” ตลอดหลักสูตร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แพทย์เพิ่มพูนทักษะ จะต้องมีผลการประเมิน “ผ่าน” ทุกสาขาวิชา /กลุ่มงาน /ภาควิชา ในสาขาหลัก รวมทั้งช่วง 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Elective 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แพทยสภาจึงออกประกาศนียบัตรผู้ผ่านโครงการเพิ่มพูนทักษะตามเกณฑ์ของแพทยสภาให้</w:t>
      </w:r>
    </w:p>
    <w:p w14:paraId="0D5B5DEE" w14:textId="77777777" w:rsidR="00090DA5" w:rsidRDefault="00090DA5" w:rsidP="00090DA5">
      <w:pPr>
        <w:spacing w:after="0" w:line="240" w:lineRule="auto"/>
        <w:ind w:firstLine="288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(4) </w:t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เกณฑ์การ “ไม่ผ่าน” ตลอดหลักสูตร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แพทย์เพิ่มพูนทักษะได้รับการประเมิน “ผ่าน” ไม่ครบทุกสาขาวิชา /กลุ่มงาน /ภาควิชา ในสาขาหลัก รวมทั้งช่วง 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Elective </w:t>
      </w:r>
      <w:r w:rsidRPr="006918DA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และแพทยสภาจะไม่ออกประกาศนียบัตรผู้ผ่านโครงการเพิ่มพูนทักษะตามเกณฑ์ของแพทยสภาให้</w:t>
      </w:r>
    </w:p>
    <w:p w14:paraId="052F2FEF" w14:textId="77777777" w:rsidR="00090DA5" w:rsidRDefault="00090DA5" w:rsidP="00090DA5">
      <w:pPr>
        <w:spacing w:after="0" w:line="240" w:lineRule="auto"/>
        <w:ind w:firstLine="198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E4E8756" w14:textId="77777777" w:rsidR="00090DA5" w:rsidRPr="00B24630" w:rsidRDefault="00090DA5" w:rsidP="00090DA5">
      <w:pPr>
        <w:spacing w:after="0" w:line="240" w:lineRule="auto"/>
        <w:ind w:firstLine="1980"/>
        <w:jc w:val="thaiDistribute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  <w:cs/>
        </w:rPr>
      </w:pPr>
      <w:r w:rsidRPr="00705CD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4.2 </w:t>
      </w:r>
      <w:r w:rsidRPr="00705CDC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แบบประเมินการปฏิบัติงานที่ รพช.</w:t>
      </w:r>
    </w:p>
    <w:p w14:paraId="25AAF231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FB0F7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มีเกณฑ์การประเมินดังนี้</w:t>
      </w:r>
    </w:p>
    <w:p w14:paraId="2A1A16B2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  1  ไม่ผ่าน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ยังไม่สามารถปฏิบัติงานที่ รพช. ได้ด้วยตัวเอง </w:t>
      </w:r>
    </w:p>
    <w:p w14:paraId="45E57CC9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ให้สังเกตการณ์เท่านั้น</w:t>
      </w:r>
    </w:p>
    <w:p w14:paraId="0FF107DC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  2  ไม่ผ่าน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สามารถปฏิบัติงานที่ รพช. ได้ภายใต้การควบคุมของ </w:t>
      </w:r>
    </w:p>
    <w:p w14:paraId="2CC7386C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อาจารย์อย่างใกล้ชิด</w:t>
      </w:r>
    </w:p>
    <w:p w14:paraId="71CC553B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  3  ไม่ผ่าน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สามารถปฏิบัติงานที่ รพช. ได้ โดยมีอาจารย์ </w:t>
      </w:r>
    </w:p>
    <w:p w14:paraId="46EEBC02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ให้ความช่วยเหลือ</w:t>
      </w:r>
    </w:p>
    <w:p w14:paraId="4FAF7111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  4  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สามารถปฏิบัติงานที่ รพช. ได้ดี โดยมีอาจารย์ </w:t>
      </w:r>
    </w:p>
    <w:p w14:paraId="189178F0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ให้ความช่วยเหลือเมื่อต้องการ</w:t>
      </w:r>
    </w:p>
    <w:p w14:paraId="1FD947E9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ab/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ระดับ  5 ผ่าน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ab/>
        <w:t xml:space="preserve">  สามารถปฏิบัติงานที่ รพช. ได้ดี สามารถดูแลผู้ที่มี </w:t>
      </w:r>
    </w:p>
    <w:p w14:paraId="6DA87C60" w14:textId="77777777" w:rsidR="00090DA5" w:rsidRDefault="00090DA5" w:rsidP="00090DA5">
      <w:pPr>
        <w:tabs>
          <w:tab w:val="left" w:pos="540"/>
        </w:tabs>
        <w:spacing w:after="0" w:line="240" w:lineRule="auto"/>
        <w:ind w:firstLine="25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  <w:t xml:space="preserve">  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ประสบการณ์น้อยกว่าได้</w:t>
      </w:r>
    </w:p>
    <w:p w14:paraId="027C4731" w14:textId="77777777" w:rsidR="00090DA5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4C3E542" w14:textId="77777777" w:rsidR="00090DA5" w:rsidRPr="006918DA" w:rsidRDefault="00090DA5" w:rsidP="00090DA5">
      <w:pPr>
        <w:spacing w:after="0" w:line="240" w:lineRule="auto"/>
        <w:ind w:firstLine="144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t xml:space="preserve">5 </w:t>
      </w:r>
      <w:r w:rsidRPr="006918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แพทย์เพิ่มพูนทักษะที่ได้รับการประเมินว่า “ไม่ผ่าน”</w:t>
      </w:r>
    </w:p>
    <w:p w14:paraId="1A3F199B" w14:textId="77777777" w:rsidR="00090DA5" w:rsidRDefault="00090DA5" w:rsidP="00090DA5">
      <w:pPr>
        <w:spacing w:after="0" w:line="240" w:lineRule="auto"/>
        <w:ind w:firstLine="20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</w:rPr>
        <w:t>5.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ในกรณีที่ให้การประเมินแพทย์เพิ่มพูนทักษะว่า “ไม่ผ่าน”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ต้องแจ้งแพทย์เพิ่มพูนทักษะให้รับทราบ และขอให้ส่งแบบประเมินฉบับจริงทุกสาขาที่แพทย์เพิ่มพูนทักษะ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ปฏิบัติงานมายังแพทยสภาด้วย ซึ่งแพ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ยสภาจะไม่ออกประกาศนียบัตรผู้ผ่านโครงการเพิ่มพูนทักษะตามเกณฑ์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ของแพทยสภาให้</w:t>
      </w:r>
    </w:p>
    <w:p w14:paraId="01C606D6" w14:textId="77777777" w:rsidR="00090DA5" w:rsidRDefault="00090DA5" w:rsidP="00090DA5">
      <w:pPr>
        <w:spacing w:after="0" w:line="240" w:lineRule="auto"/>
        <w:ind w:firstLine="207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5.2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แนวปฏิบัติส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หรับแพทย์เพิ่มพูนทักษะที่ “ไม่ผ่าน” การประเมิน</w:t>
      </w:r>
    </w:p>
    <w:p w14:paraId="2500E3B6" w14:textId="77777777" w:rsidR="00090DA5" w:rsidRDefault="00090DA5" w:rsidP="00090DA5">
      <w:pPr>
        <w:spacing w:after="0" w:line="240" w:lineRule="auto"/>
        <w:ind w:firstLine="261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เป็นผู้พิจารณาว่า เห็นสมควรให้แพทย์เพิ่มพูนทักษะปฏิบัติงานเพิ่มเติมในสาขาที่ปฏิบัติงานไม่ครบร้อยละ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>80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 xml:space="preserve"> หรือไม่ผ่านการประเมินผล ต่อได้ทันทีหลังการปฏิบัติงานในสาขานั้นๆ สิ้นสุดลง หรือปฏิบัติงานเพิ่มเติมหลังจากสิ้นสุดการปฏิบัติงานจบโครงการแพทย์เพิ่มพูนทักษะในปีนั้นๆ หรือให้ท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รายงานเพิ่มเติมเรื่องทักษะทางคลินิก ทักษะการท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หัตถการ เมื่อแพทย์เพิ่มพูนทักษะได้ปฏิบัติตามแนวทางดังกล่าวแล้ว และได้รับการประเมินว่า “ผ่าน” แพทยสภาจึง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ออกประกาศนียบัตรผู้ผ่านโครงการเพิ่มพูนทักษะตามเกณฑ์ของแพทยสภาให้</w:t>
      </w:r>
    </w:p>
    <w:p w14:paraId="2E2C77CA" w14:textId="77777777" w:rsidR="00090DA5" w:rsidRDefault="00090DA5" w:rsidP="00090DA5">
      <w:pPr>
        <w:spacing w:after="0" w:line="240" w:lineRule="auto"/>
        <w:ind w:firstLine="261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กรณีที่แพทย์เพิ่มพูนทักษะไม่ประสงค์จะปฏิบัติงานเพิ่มเติมในสาขาที่ไม่ผ่านการประเมินที่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เดิม ก็สามารถขอเข้าปฏิบัติงานเพิ่มเติมในสาขาที่ไม่ผ่านการประเมินในปีใดก็ได้ใน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สถาบันฯ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ที่แพทยสภารับรองเป็นสถาบัน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ฯ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แห่งอื่นที่มีศักยภาพสามารถรับได้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เมื่อแพทย์เพิ่มพูนทักษะได้ปฏิบัติตามแนวทางดังกล่าวแล้ว และได้รับการประเมินว่า “ผ่าน” แพทยสภาจึง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จะ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ออกประกาศนียบัตรผู้ผ่านโครงการเพิ่มพูนทักษะตามเกณฑ์ของแพทยสภาให้</w:t>
      </w:r>
    </w:p>
    <w:p w14:paraId="7AFC537A" w14:textId="77777777" w:rsidR="00090DA5" w:rsidRDefault="00090DA5" w:rsidP="00090DA5">
      <w:pPr>
        <w:spacing w:after="0" w:line="240" w:lineRule="auto"/>
        <w:ind w:firstLine="261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 w:rsidRPr="00807D61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- 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กรณีที่แพทย์เพิ่มพูนทักษะไม่ประสงค์จะสมัครเข้ารับการฝึกอบรมแพทย์ประจ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บ้านในสาขาที่ระบุว่าต้องผ่านการประเมินการปฏิบัติงานเพิ่มพูนทักษะ หรือไม่ต้องการเข้ารับการฝึกอบรมเป็นแพทย์ประจ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ำ</w:t>
      </w:r>
      <w:r w:rsidRPr="00807D61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>บ้าน ก็ไม่ต้องปฏิบัติงานเพิ่มเติมในสาขาที่ไม่ผ่านการประเมิน</w:t>
      </w:r>
    </w:p>
    <w:p w14:paraId="3D1B5A05" w14:textId="77777777" w:rsidR="00090DA5" w:rsidRDefault="00090DA5" w:rsidP="00090DA5">
      <w:pPr>
        <w:rPr>
          <w:rFonts w:ascii="TH SarabunPSK" w:eastAsia="Times New Roman" w:hAnsi="TH SarabunPSK" w:cs="TH SarabunPSK"/>
          <w:color w:val="000000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br w:type="page"/>
      </w:r>
    </w:p>
    <w:p w14:paraId="43514986" w14:textId="6E98E291" w:rsidR="008476BA" w:rsidRDefault="008476BA" w:rsidP="008476BA">
      <w:pPr>
        <w:spacing w:after="0"/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lastRenderedPageBreak/>
        <w:t xml:space="preserve">(เอกสารแนบ </w:t>
      </w:r>
      <w:r w:rsidR="00BA6F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/1-</w:t>
      </w:r>
      <w:r w:rsidR="00BA6F7B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3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/6</w:t>
      </w:r>
      <w:r w:rsidRPr="00291EE0">
        <w:rPr>
          <w:rFonts w:ascii="TH SarabunPSK" w:eastAsia="Calibri" w:hAnsi="TH SarabunPSK" w:cs="TH SarabunPSK"/>
          <w:b/>
          <w:bCs/>
          <w:sz w:val="36"/>
          <w:szCs w:val="36"/>
          <w:cs/>
        </w:rPr>
        <w:t>)</w:t>
      </w:r>
    </w:p>
    <w:p w14:paraId="207E704D" w14:textId="59F75A2E" w:rsidR="008476BA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E37117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แบบประเมินการปฏิบัติงาน</w:t>
      </w:r>
      <w:r w:rsidRPr="00064179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สำหรับแพทย์เพิ่มพูนทักษะ</w:t>
      </w:r>
      <w:r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 xml:space="preserve"> (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/1-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/6)</w:t>
      </w:r>
    </w:p>
    <w:p w14:paraId="2DA6EC8D" w14:textId="428BAA30" w:rsidR="008476BA" w:rsidRPr="007B2ED7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(</w:t>
      </w:r>
      <w:r w:rsidR="007F73C1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/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1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)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 xml:space="preserve"> แบบประเมินทักษะทางคลินิกสำหรับแพทย์เพิ่มพูนทักษะ</w:t>
      </w:r>
    </w:p>
    <w:p w14:paraId="77CDA7FF" w14:textId="77777777" w:rsidR="008476BA" w:rsidRPr="007B2ED7" w:rsidRDefault="008476BA" w:rsidP="008476BA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FF0000"/>
          <w:sz w:val="32"/>
          <w:szCs w:val="32"/>
          <w:cs/>
        </w:rPr>
      </w:pPr>
      <w:r w:rsidRPr="007B2ED7"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  <w:t xml:space="preserve">Entrustable professional activities (EPA) </w:t>
      </w:r>
    </w:p>
    <w:p w14:paraId="27B2EC7B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b/>
          <w:bCs/>
          <w:color w:val="000000"/>
          <w:szCs w:val="22"/>
        </w:rPr>
      </w:pPr>
      <w:r w:rsidRPr="007B2ED7">
        <w:rPr>
          <w:rFonts w:ascii="Times New Roman" w:eastAsia="Times New Roman" w:hAnsi="Times New Roman" w:cs="Cordia New" w:hint="cs"/>
          <w:b/>
          <w:bCs/>
          <w:color w:val="000000"/>
          <w:szCs w:val="22"/>
          <w:cs/>
        </w:rPr>
        <w:t>ชื่อแพทย์เพิ่มพูนทักษะ...........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cs/>
        </w:rPr>
        <w:t>...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>...................................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cs/>
        </w:rPr>
        <w:t>.</w:t>
      </w:r>
      <w:r w:rsidRPr="007B2ED7">
        <w:rPr>
          <w:rFonts w:ascii="Times New Roman" w:eastAsia="Times New Roman" w:hAnsi="Times New Roman" w:cs="Cordia New" w:hint="cs"/>
          <w:b/>
          <w:bCs/>
          <w:color w:val="000000"/>
          <w:szCs w:val="22"/>
          <w:cs/>
        </w:rPr>
        <w:t>.........  ชื่ออาจารย์ผู้ประเมิน.........................................................</w:t>
      </w:r>
    </w:p>
    <w:p w14:paraId="1626F47E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7B2ED7">
        <w:rPr>
          <w:rFonts w:ascii="Times New Roman" w:eastAsia="Times New Roman" w:hAnsi="Times New Roman" w:cs="Cordia New" w:hint="cs"/>
          <w:color w:val="000000"/>
          <w:szCs w:val="22"/>
          <w:cs/>
        </w:rPr>
        <w:t xml:space="preserve">สถานที่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OPD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IPD</w:t>
      </w:r>
    </w:p>
    <w:p w14:paraId="6F7E3606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Clinical setting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Medicine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Pediatrics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Surgery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Orthopedics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ER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Family Medicine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OBGYN</w:t>
      </w:r>
    </w:p>
    <w:p w14:paraId="57EB837B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7B2ED7">
        <w:rPr>
          <w:rFonts w:ascii="Times New Roman" w:eastAsia="Times New Roman" w:hAnsi="Times New Roman" w:cs="Cordia New"/>
          <w:color w:val="000000"/>
          <w:szCs w:val="22"/>
        </w:rPr>
        <w:t>Clinical problem ; Diagnosis………………………………</w:t>
      </w:r>
    </w:p>
    <w:p w14:paraId="011FF6E8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  <w:cs/>
        </w:rPr>
      </w:pP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Category: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RS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CVS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Gastro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Neuro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Pain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Psychy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Other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cs/>
        </w:rPr>
        <w:t>ระบุ..................................</w:t>
      </w:r>
    </w:p>
    <w:p w14:paraId="424FC101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</w:rPr>
      </w:pP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Complexity of case: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Low  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Average   </w:t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Cs w:val="22"/>
        </w:rPr>
        <w:t xml:space="preserve"> High</w:t>
      </w:r>
    </w:p>
    <w:p w14:paraId="08AC08FA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Cs w:val="22"/>
          <w:u w:val="single"/>
        </w:rPr>
      </w:pP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ข้อแนะนำ  1) ไม่จำเป็นต้องประเมินทุกหัวข้อ ในผู้ป่วยแต่ละราย  แล้วแต่บริบทของ 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setting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 2) สามารถนำแบบประเมินจากผู้ป่วยหลายราย มารวมประเมินความสามารถในข้อต่างๆได้  3) ควรทำอย่างน้อย 2 ครั้งคือ ระหว่าง  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rotation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เพื่อ  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feedback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>แก้ไข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และ ปลาย 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 xml:space="preserve">rotation </w:t>
      </w:r>
      <w:r w:rsidRPr="007B2ED7">
        <w:rPr>
          <w:rFonts w:ascii="Times New Roman" w:eastAsia="Times New Roman" w:hAnsi="Times New Roman" w:cs="Cordia New" w:hint="cs"/>
          <w:color w:val="000000"/>
          <w:szCs w:val="22"/>
          <w:u w:val="single"/>
          <w:cs/>
        </w:rPr>
        <w:t xml:space="preserve">เพื่อประเมินแบบ </w:t>
      </w:r>
      <w:r w:rsidRPr="007B2ED7">
        <w:rPr>
          <w:rFonts w:ascii="Times New Roman" w:eastAsia="Times New Roman" w:hAnsi="Times New Roman" w:cs="Cordia New"/>
          <w:color w:val="000000"/>
          <w:szCs w:val="22"/>
          <w:u w:val="single"/>
        </w:rPr>
        <w:t>summative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8"/>
        <w:gridCol w:w="1150"/>
        <w:gridCol w:w="888"/>
        <w:gridCol w:w="821"/>
        <w:gridCol w:w="843"/>
        <w:gridCol w:w="1559"/>
      </w:tblGrid>
      <w:tr w:rsidR="008476BA" w:rsidRPr="007B2ED7" w14:paraId="7FF01510" w14:textId="77777777" w:rsidTr="00D51757">
        <w:tc>
          <w:tcPr>
            <w:tcW w:w="4628" w:type="dxa"/>
            <w:shd w:val="clear" w:color="auto" w:fill="auto"/>
          </w:tcPr>
          <w:p w14:paraId="4AE113F2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ทักษะทางคลินิก</w:t>
            </w:r>
          </w:p>
        </w:tc>
        <w:tc>
          <w:tcPr>
            <w:tcW w:w="1150" w:type="dxa"/>
            <w:shd w:val="clear" w:color="auto" w:fill="auto"/>
          </w:tcPr>
          <w:p w14:paraId="37C6FC70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outstanding</w:t>
            </w:r>
          </w:p>
        </w:tc>
        <w:tc>
          <w:tcPr>
            <w:tcW w:w="888" w:type="dxa"/>
            <w:shd w:val="clear" w:color="auto" w:fill="auto"/>
          </w:tcPr>
          <w:p w14:paraId="67CF2023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average</w:t>
            </w:r>
          </w:p>
        </w:tc>
        <w:tc>
          <w:tcPr>
            <w:tcW w:w="821" w:type="dxa"/>
            <w:shd w:val="clear" w:color="auto" w:fill="auto"/>
          </w:tcPr>
          <w:p w14:paraId="1010DB8C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below average</w:t>
            </w:r>
          </w:p>
        </w:tc>
        <w:tc>
          <w:tcPr>
            <w:tcW w:w="843" w:type="dxa"/>
            <w:shd w:val="clear" w:color="auto" w:fill="auto"/>
          </w:tcPr>
          <w:p w14:paraId="71C354DC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ประเมินไม่ได้</w:t>
            </w:r>
          </w:p>
        </w:tc>
        <w:tc>
          <w:tcPr>
            <w:tcW w:w="1559" w:type="dxa"/>
            <w:shd w:val="clear" w:color="auto" w:fill="auto"/>
          </w:tcPr>
          <w:p w14:paraId="6D9B754E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หมายเหตุ</w:t>
            </w:r>
          </w:p>
        </w:tc>
      </w:tr>
      <w:tr w:rsidR="008476BA" w:rsidRPr="007B2ED7" w14:paraId="2F242816" w14:textId="77777777" w:rsidTr="00D51757">
        <w:tc>
          <w:tcPr>
            <w:tcW w:w="4628" w:type="dxa"/>
            <w:shd w:val="clear" w:color="auto" w:fill="auto"/>
          </w:tcPr>
          <w:p w14:paraId="3864FE0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ซักประวัติและตรวจร่างกายผู้ป่วยได้อย่างกระชับ ครอบคลุมเป็นขั้นตอน</w:t>
            </w:r>
          </w:p>
        </w:tc>
        <w:tc>
          <w:tcPr>
            <w:tcW w:w="1150" w:type="dxa"/>
            <w:shd w:val="clear" w:color="auto" w:fill="auto"/>
          </w:tcPr>
          <w:p w14:paraId="157205B9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5252400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386E503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7B0900E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373DE4E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71EF7A4A" w14:textId="77777777" w:rsidTr="00D51757">
        <w:tc>
          <w:tcPr>
            <w:tcW w:w="4628" w:type="dxa"/>
            <w:shd w:val="clear" w:color="auto" w:fill="auto"/>
          </w:tcPr>
          <w:p w14:paraId="19228DFD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2.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เลือกใช้วิธีการตรวจทางห้องปฏิบัติการต่างๆ</w:t>
            </w: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อย่างเหมาะสม คุ้มค่า</w:t>
            </w:r>
          </w:p>
        </w:tc>
        <w:tc>
          <w:tcPr>
            <w:tcW w:w="1150" w:type="dxa"/>
            <w:shd w:val="clear" w:color="auto" w:fill="auto"/>
          </w:tcPr>
          <w:p w14:paraId="5DADED0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746A7E9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3486E29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35AF60D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4231BD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4224E69B" w14:textId="77777777" w:rsidTr="00D51757">
        <w:tc>
          <w:tcPr>
            <w:tcW w:w="4628" w:type="dxa"/>
            <w:shd w:val="clear" w:color="auto" w:fill="auto"/>
          </w:tcPr>
          <w:p w14:paraId="0B3366C4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3.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วินิจฉัยแยกโรคอย่างเป็นระบบ และวินิจฉัยโรคได้อย่างถูกต้อง</w:t>
            </w:r>
          </w:p>
        </w:tc>
        <w:tc>
          <w:tcPr>
            <w:tcW w:w="1150" w:type="dxa"/>
            <w:shd w:val="clear" w:color="auto" w:fill="auto"/>
          </w:tcPr>
          <w:p w14:paraId="4DFA26A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10AA7A8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772BC2BE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64DADF3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3BB24C4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50314510" w14:textId="77777777" w:rsidTr="00D51757">
        <w:tc>
          <w:tcPr>
            <w:tcW w:w="4628" w:type="dxa"/>
            <w:shd w:val="clear" w:color="auto" w:fill="auto"/>
          </w:tcPr>
          <w:p w14:paraId="1CAFA599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4.ประเมิน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และรักษาผู้ป่วยที่มีอาการเลวลงหรืออาการหนักเฉียบพลันได้อย่างเหมาะสม</w:t>
            </w: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โดยตระหนักถึงข้อจำกัดของตน และขอความช่วยเหลือได้ทันเวลา(</w:t>
            </w: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u w:val="single"/>
                <w:cs/>
              </w:rPr>
              <w:t>กรณีฉุกเฉิน ต้องทำเป็นอันดับแรก)</w:t>
            </w: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 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</w:rPr>
              <w:t>*</w:t>
            </w:r>
          </w:p>
        </w:tc>
        <w:tc>
          <w:tcPr>
            <w:tcW w:w="1150" w:type="dxa"/>
            <w:shd w:val="clear" w:color="auto" w:fill="auto"/>
          </w:tcPr>
          <w:p w14:paraId="1970978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0F71F1A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21517FA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4E9BACB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453CFFE1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เน้นใน </w:t>
            </w: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ER/trauma</w:t>
            </w:r>
          </w:p>
        </w:tc>
      </w:tr>
      <w:tr w:rsidR="008476BA" w:rsidRPr="007B2ED7" w14:paraId="5B1CC110" w14:textId="77777777" w:rsidTr="00D51757">
        <w:tc>
          <w:tcPr>
            <w:tcW w:w="4628" w:type="dxa"/>
            <w:shd w:val="clear" w:color="auto" w:fill="auto"/>
          </w:tcPr>
          <w:p w14:paraId="0D3346F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5.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เลือกใช้ยาและวิธีการรักษาที่สมเหตุผล เพื่อความปลอดภัยของผู้ป่วย แบบองค์รวม</w:t>
            </w:r>
          </w:p>
        </w:tc>
        <w:tc>
          <w:tcPr>
            <w:tcW w:w="1150" w:type="dxa"/>
            <w:shd w:val="clear" w:color="auto" w:fill="auto"/>
          </w:tcPr>
          <w:p w14:paraId="0337190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73C7CF19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5360DCB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45FFE87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058504F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7EBF9B6B" w14:textId="77777777" w:rsidTr="00D51757">
        <w:tc>
          <w:tcPr>
            <w:tcW w:w="4628" w:type="dxa"/>
            <w:shd w:val="clear" w:color="auto" w:fill="auto"/>
          </w:tcPr>
          <w:p w14:paraId="79275F45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6. 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ทำหัตถการที่จำเป็นต่อการวินิจฉัยและการรักษาได้อย่างถูกวิธี</w:t>
            </w:r>
          </w:p>
        </w:tc>
        <w:tc>
          <w:tcPr>
            <w:tcW w:w="1150" w:type="dxa"/>
            <w:shd w:val="clear" w:color="auto" w:fill="auto"/>
          </w:tcPr>
          <w:p w14:paraId="767EDFC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7C5D113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196B59E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4664DFC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6EA1F4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1BA0E5F9" w14:textId="77777777" w:rsidTr="00D51757">
        <w:tc>
          <w:tcPr>
            <w:tcW w:w="4628" w:type="dxa"/>
            <w:shd w:val="clear" w:color="auto" w:fill="auto"/>
          </w:tcPr>
          <w:p w14:paraId="17BA5EE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7.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ส่งต่อและจำหน่ายผู้ป่วยได้อย่างปลอดภัย</w:t>
            </w:r>
          </w:p>
        </w:tc>
        <w:tc>
          <w:tcPr>
            <w:tcW w:w="1150" w:type="dxa"/>
            <w:shd w:val="clear" w:color="auto" w:fill="auto"/>
          </w:tcPr>
          <w:p w14:paraId="63D736F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52641E9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65F6223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2E8B0A3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712E9D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 xml:space="preserve">เน้น </w:t>
            </w: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care plan &amp; home care </w:t>
            </w:r>
            <w:r w:rsidRPr="007B2ED7">
              <w:rPr>
                <w:rFonts w:ascii="Cordia New" w:eastAsia="Times New Roman" w:hAnsi="Cordia New" w:cs="Cordia New"/>
                <w:color w:val="000000"/>
                <w:szCs w:val="22"/>
                <w:cs/>
              </w:rPr>
              <w:t xml:space="preserve">ใน </w:t>
            </w: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FM</w:t>
            </w:r>
          </w:p>
        </w:tc>
      </w:tr>
      <w:tr w:rsidR="008476BA" w:rsidRPr="007B2ED7" w14:paraId="7EE1F2B8" w14:textId="77777777" w:rsidTr="00D51757">
        <w:tc>
          <w:tcPr>
            <w:tcW w:w="4628" w:type="dxa"/>
            <w:shd w:val="clear" w:color="auto" w:fill="auto"/>
          </w:tcPr>
          <w:p w14:paraId="06A33C48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8.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ให้ข้อมูลและคำปรึกษาแก่ผู้ป่วยและญาติ</w:t>
            </w:r>
          </w:p>
        </w:tc>
        <w:tc>
          <w:tcPr>
            <w:tcW w:w="1150" w:type="dxa"/>
            <w:shd w:val="clear" w:color="auto" w:fill="auto"/>
          </w:tcPr>
          <w:p w14:paraId="3F4C39D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6A5318C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10EBB02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3CD120F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3DEB1719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25295B4A" w14:textId="77777777" w:rsidTr="00D51757">
        <w:tc>
          <w:tcPr>
            <w:tcW w:w="4628" w:type="dxa"/>
            <w:shd w:val="clear" w:color="auto" w:fill="auto"/>
          </w:tcPr>
          <w:p w14:paraId="3D29787A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9.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สื่อสารและทำงานเป็นทีมกับเพื่อนร่วมงาน</w:t>
            </w:r>
          </w:p>
        </w:tc>
        <w:tc>
          <w:tcPr>
            <w:tcW w:w="1150" w:type="dxa"/>
            <w:shd w:val="clear" w:color="auto" w:fill="auto"/>
          </w:tcPr>
          <w:p w14:paraId="7AFFAF1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3DEC1BB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25EFC46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7A4E482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8321A5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  <w:tr w:rsidR="008476BA" w:rsidRPr="007B2ED7" w14:paraId="01790DC3" w14:textId="77777777" w:rsidTr="00D51757">
        <w:tc>
          <w:tcPr>
            <w:tcW w:w="4628" w:type="dxa"/>
            <w:shd w:val="clear" w:color="auto" w:fill="auto"/>
          </w:tcPr>
          <w:p w14:paraId="3E9FFE00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10.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  <w:t>แนะนำแผนการป้องกันและสร้างเสริมสุขภาพที่เหมาะสม</w:t>
            </w:r>
            <w:r w:rsidRPr="007B2ED7">
              <w:rPr>
                <w:rFonts w:ascii="Times New Roman" w:eastAsia="Times New Roman" w:hAnsi="Times New Roman" w:cs="Cordia New"/>
                <w:color w:val="000000"/>
                <w:szCs w:val="22"/>
              </w:rPr>
              <w:t xml:space="preserve"> </w:t>
            </w: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(ถ้ามี)</w:t>
            </w:r>
          </w:p>
        </w:tc>
        <w:tc>
          <w:tcPr>
            <w:tcW w:w="1150" w:type="dxa"/>
            <w:shd w:val="clear" w:color="auto" w:fill="auto"/>
          </w:tcPr>
          <w:p w14:paraId="1AE010D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20F366A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34B58D8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34042A3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1ED58C6E" w14:textId="77777777" w:rsidR="008476BA" w:rsidRPr="007B2ED7" w:rsidRDefault="008476BA" w:rsidP="00D51757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>FM</w:t>
            </w:r>
          </w:p>
        </w:tc>
      </w:tr>
      <w:tr w:rsidR="008476BA" w:rsidRPr="007B2ED7" w14:paraId="542491D2" w14:textId="77777777" w:rsidTr="00D51757">
        <w:tc>
          <w:tcPr>
            <w:tcW w:w="4628" w:type="dxa"/>
            <w:shd w:val="clear" w:color="auto" w:fill="auto"/>
          </w:tcPr>
          <w:p w14:paraId="1C11B55A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Cs w:val="22"/>
                <w:cs/>
              </w:rPr>
              <w:t>11.บันทึกข้อมูลในเวชระเบียนได้อย่างถูกต้อง</w:t>
            </w:r>
          </w:p>
        </w:tc>
        <w:tc>
          <w:tcPr>
            <w:tcW w:w="1150" w:type="dxa"/>
            <w:shd w:val="clear" w:color="auto" w:fill="auto"/>
          </w:tcPr>
          <w:p w14:paraId="6E670A6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88" w:type="dxa"/>
            <w:shd w:val="clear" w:color="auto" w:fill="auto"/>
          </w:tcPr>
          <w:p w14:paraId="0207B69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21" w:type="dxa"/>
            <w:shd w:val="clear" w:color="auto" w:fill="auto"/>
          </w:tcPr>
          <w:p w14:paraId="7CF405D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843" w:type="dxa"/>
            <w:shd w:val="clear" w:color="auto" w:fill="auto"/>
          </w:tcPr>
          <w:p w14:paraId="3890B3D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  <w:tc>
          <w:tcPr>
            <w:tcW w:w="1559" w:type="dxa"/>
            <w:shd w:val="clear" w:color="auto" w:fill="auto"/>
          </w:tcPr>
          <w:p w14:paraId="224F380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Cs w:val="22"/>
              </w:rPr>
            </w:pPr>
          </w:p>
        </w:tc>
      </w:tr>
    </w:tbl>
    <w:p w14:paraId="19FB111D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color w:val="000000"/>
          <w:szCs w:val="22"/>
        </w:rPr>
      </w:pPr>
      <w:r w:rsidRPr="007B2ED7">
        <w:rPr>
          <w:rFonts w:ascii="Times New Roman" w:eastAsia="Times New Roman" w:hAnsi="Times New Roman" w:cs="Cordia New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3773FFA" wp14:editId="30DE1F81">
                <wp:simplePos x="0" y="0"/>
                <wp:positionH relativeFrom="column">
                  <wp:posOffset>3380740</wp:posOffset>
                </wp:positionH>
                <wp:positionV relativeFrom="paragraph">
                  <wp:posOffset>203200</wp:posOffset>
                </wp:positionV>
                <wp:extent cx="2955290" cy="1270635"/>
                <wp:effectExtent l="0" t="0" r="16510" b="24765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9C397B" w14:textId="77777777" w:rsidR="00D51757" w:rsidRPr="00C00DE1" w:rsidRDefault="00D51757" w:rsidP="008476B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73FFA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266.2pt;margin-top:16pt;width:232.7pt;height:100.0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">
                <v:textbox>
                  <w:txbxContent>
                    <w:p w14:paraId="6E9C397B" w14:textId="77777777" w:rsidR="00D51757" w:rsidRPr="00C00DE1" w:rsidRDefault="00D51757" w:rsidP="008476BA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2ED7">
        <w:rPr>
          <w:rFonts w:ascii="TH SarabunPSK" w:eastAsia="TH SarabunPSK" w:hAnsi="TH SarabunPSK" w:cs="TH SarabunPSK"/>
          <w:b/>
          <w:bCs/>
          <w:color w:val="000000"/>
          <w:szCs w:val="22"/>
          <w:cs/>
        </w:rPr>
        <w:t>ระดับการประเมินความสามารถโดยรวม</w:t>
      </w:r>
      <w:r w:rsidRPr="007B2ED7">
        <w:rPr>
          <w:rFonts w:ascii="TH SarabunPSK" w:eastAsia="TH SarabunPSK" w:hAnsi="TH SarabunPSK" w:cs="TH SarabunPSK" w:hint="cs"/>
          <w:b/>
          <w:bCs/>
          <w:color w:val="000000"/>
          <w:szCs w:val="22"/>
          <w:cs/>
        </w:rPr>
        <w:t xml:space="preserve"> </w:t>
      </w:r>
      <w:r w:rsidRPr="007B2ED7">
        <w:rPr>
          <w:rFonts w:ascii="TH SarabunPSK" w:eastAsia="TH SarabunPSK" w:hAnsi="TH SarabunPSK" w:cs="TH SarabunPSK"/>
          <w:b/>
          <w:bCs/>
          <w:color w:val="000000"/>
          <w:szCs w:val="22"/>
          <w:cs/>
        </w:rPr>
        <w:t xml:space="preserve">=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sym w:font="Wingdings" w:char="F0A8"/>
      </w:r>
    </w:p>
    <w:p w14:paraId="4FCC479F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ยังไม่สามารถอนุญาตให้ลงมือปฏิบัติได้ (ให้สังเกตการณ์เท่านั้น)</w:t>
      </w:r>
    </w:p>
    <w:p w14:paraId="6AE4808A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สามารถปฏิบัติงานได้ภายใต้การควบคุมของอาจารย์อย่าง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ใ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กล้ชิด</w:t>
      </w:r>
    </w:p>
    <w:p w14:paraId="5B242FE8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ภายใต้การชี้แนะของอาจารย์</w:t>
      </w:r>
    </w:p>
    <w:p w14:paraId="164EC833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โดยมีอาจารย์ให้ความช่วยเหลือเมื่อต้องการ</w:t>
      </w:r>
    </w:p>
    <w:p w14:paraId="67631C19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>5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 ผ่าน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และควบคุมผู้ที่มีประสบการณ์น้อยกว่า</w:t>
      </w:r>
    </w:p>
    <w:p w14:paraId="6039E789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</w:p>
    <w:p w14:paraId="287467A9" w14:textId="77777777" w:rsidR="008476BA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contextualSpacing/>
        <w:rPr>
          <w:rFonts w:ascii="Calibri" w:eastAsia="Calibri" w:hAnsi="Calibri" w:cs="Cordia New"/>
          <w:b/>
          <w:color w:val="000000"/>
          <w:szCs w:val="22"/>
        </w:rPr>
      </w:pPr>
      <w:r w:rsidRPr="007B2ED7">
        <w:rPr>
          <w:rFonts w:ascii="Calibri" w:eastAsia="Calibri" w:hAnsi="Calibri" w:cs="Calibri"/>
          <w:b/>
          <w:color w:val="000000"/>
          <w:szCs w:val="22"/>
        </w:rPr>
        <w:t xml:space="preserve"> </w:t>
      </w:r>
      <w:r>
        <w:rPr>
          <w:rFonts w:ascii="Calibri" w:eastAsia="Calibri" w:hAnsi="Calibri" w:cs="Cordia New"/>
          <w:b/>
          <w:color w:val="000000"/>
          <w:szCs w:val="22"/>
          <w:cs/>
        </w:rPr>
        <w:tab/>
      </w:r>
      <w:r>
        <w:rPr>
          <w:rFonts w:ascii="Calibri" w:eastAsia="Calibri" w:hAnsi="Calibri" w:cs="Cordia New"/>
          <w:b/>
          <w:color w:val="000000"/>
          <w:szCs w:val="22"/>
          <w:cs/>
        </w:rPr>
        <w:tab/>
      </w:r>
      <w:r>
        <w:rPr>
          <w:rFonts w:ascii="Calibri" w:eastAsia="Calibri" w:hAnsi="Calibri" w:cs="Cordia New"/>
          <w:b/>
          <w:color w:val="000000"/>
          <w:szCs w:val="22"/>
          <w:cs/>
        </w:rPr>
        <w:tab/>
      </w:r>
      <w:r>
        <w:rPr>
          <w:rFonts w:ascii="Calibri" w:eastAsia="Calibri" w:hAnsi="Calibri" w:cs="Cordia New"/>
          <w:b/>
          <w:color w:val="000000"/>
          <w:szCs w:val="22"/>
          <w:cs/>
        </w:rPr>
        <w:tab/>
      </w:r>
      <w:r>
        <w:rPr>
          <w:rFonts w:ascii="Calibri" w:eastAsia="Calibri" w:hAnsi="Calibri" w:cs="Cordia New"/>
          <w:b/>
          <w:color w:val="000000"/>
          <w:szCs w:val="22"/>
          <w:cs/>
        </w:rPr>
        <w:tab/>
      </w:r>
    </w:p>
    <w:p w14:paraId="14B97FA9" w14:textId="77777777" w:rsidR="008476BA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contextualSpacing/>
        <w:rPr>
          <w:rFonts w:ascii="Calibri" w:eastAsia="Calibri" w:hAnsi="Calibri" w:cs="Cordia New"/>
          <w:bCs/>
          <w:color w:val="000000"/>
          <w:szCs w:val="22"/>
        </w:rPr>
      </w:pPr>
      <w:r w:rsidRPr="007B2ED7">
        <w:rPr>
          <w:rFonts w:ascii="Calibri" w:eastAsia="Calibri" w:hAnsi="Calibri" w:cs="Cordia New" w:hint="cs"/>
          <w:bCs/>
          <w:color w:val="000000"/>
          <w:szCs w:val="22"/>
          <w:cs/>
        </w:rPr>
        <w:t>ลายเซ็นอาจารย์ ...</w:t>
      </w:r>
      <w:r>
        <w:rPr>
          <w:rFonts w:ascii="Calibri" w:eastAsia="Calibri" w:hAnsi="Calibri" w:cs="Cordia New" w:hint="cs"/>
          <w:bCs/>
          <w:color w:val="000000"/>
          <w:szCs w:val="22"/>
          <w:cs/>
        </w:rPr>
        <w:t>............</w:t>
      </w:r>
      <w:r>
        <w:rPr>
          <w:rFonts w:ascii="Calibri" w:eastAsia="Calibri" w:hAnsi="Calibri" w:cs="Cordia New"/>
          <w:bCs/>
          <w:color w:val="000000"/>
          <w:szCs w:val="22"/>
        </w:rPr>
        <w:t>.........</w:t>
      </w:r>
      <w:r>
        <w:rPr>
          <w:rFonts w:ascii="Calibri" w:eastAsia="Calibri" w:hAnsi="Calibri" w:cs="Cordia New" w:hint="cs"/>
          <w:bCs/>
          <w:color w:val="000000"/>
          <w:szCs w:val="22"/>
          <w:cs/>
        </w:rPr>
        <w:t>...........</w:t>
      </w:r>
      <w:r>
        <w:rPr>
          <w:rFonts w:ascii="Calibri" w:eastAsia="Calibri" w:hAnsi="Calibri" w:cs="Cordia New" w:hint="cs"/>
          <w:bCs/>
          <w:color w:val="000000"/>
          <w:szCs w:val="22"/>
          <w:cs/>
        </w:rPr>
        <w:tab/>
      </w:r>
      <w:r>
        <w:rPr>
          <w:rFonts w:ascii="Calibri" w:eastAsia="Calibri" w:hAnsi="Calibri" w:cs="Cordia New"/>
          <w:bCs/>
          <w:color w:val="000000"/>
          <w:szCs w:val="22"/>
          <w:cs/>
        </w:rPr>
        <w:tab/>
      </w:r>
    </w:p>
    <w:p w14:paraId="2B6331E4" w14:textId="77777777" w:rsidR="008476BA" w:rsidRPr="008E11CB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80" w:firstLine="720"/>
        <w:contextualSpacing/>
        <w:rPr>
          <w:rFonts w:ascii="Calibri" w:eastAsia="Calibri" w:hAnsi="Calibri" w:cs="Cordia New"/>
          <w:bCs/>
          <w:color w:val="000000"/>
          <w:szCs w:val="22"/>
        </w:rPr>
      </w:pPr>
      <w:r w:rsidRPr="007B2ED7">
        <w:rPr>
          <w:rFonts w:ascii="Cordia New" w:eastAsia="Calibri" w:hAnsi="Cordia New" w:cs="Cordia New" w:hint="cs"/>
          <w:bCs/>
          <w:color w:val="000000"/>
          <w:szCs w:val="22"/>
          <w:cs/>
        </w:rPr>
        <w:t xml:space="preserve">วันที่................เดือน..............พศ </w:t>
      </w:r>
      <w:r w:rsidRPr="007B2ED7">
        <w:rPr>
          <w:rFonts w:ascii="Cordia New" w:eastAsia="Calibri" w:hAnsi="Cordia New" w:cs="Cordia New"/>
          <w:bCs/>
          <w:color w:val="000000"/>
          <w:szCs w:val="22"/>
        </w:rPr>
        <w:t>…..</w:t>
      </w:r>
      <w:r w:rsidRPr="007B2ED7">
        <w:rPr>
          <w:rFonts w:ascii="Cordia New" w:eastAsia="Calibri" w:hAnsi="Cordia New" w:cs="Cordia New" w:hint="cs"/>
          <w:bCs/>
          <w:color w:val="000000"/>
          <w:szCs w:val="22"/>
          <w:cs/>
        </w:rPr>
        <w:t>..</w:t>
      </w:r>
    </w:p>
    <w:p w14:paraId="177DB3D9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220"/>
          <w:szCs w:val="220"/>
        </w:rPr>
      </w:pPr>
    </w:p>
    <w:p w14:paraId="4C695244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8E11CB">
        <w:rPr>
          <w:rFonts w:ascii="TH SarabunPSK" w:eastAsia="Times New Roman" w:hAnsi="TH SarabunPSK" w:cs="TH SarabunPSK"/>
          <w:b/>
          <w:bCs/>
          <w:color w:val="0D0D0D"/>
          <w:sz w:val="300"/>
          <w:szCs w:val="300"/>
        </w:rPr>
        <w:t>EPA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br w:type="page"/>
      </w:r>
    </w:p>
    <w:p w14:paraId="7F85CAA6" w14:textId="77777777" w:rsidR="008476BA" w:rsidRPr="00AC3F75" w:rsidRDefault="008476BA" w:rsidP="008476BA">
      <w:pPr>
        <w:spacing w:line="216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AC3F7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  <w:lastRenderedPageBreak/>
        <w:t xml:space="preserve">OPD (Medicine): </w:t>
      </w:r>
      <w:r w:rsidRPr="00AC3F7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 xml:space="preserve">อย่างน้อย </w:t>
      </w:r>
      <w:r w:rsidRPr="00AC3F7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2 </w:t>
      </w:r>
      <w:r w:rsidRPr="00AC3F75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รายที่ต้องผ่านการประเมิน</w:t>
      </w:r>
    </w:p>
    <w:p w14:paraId="4ABC3B3D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eastAsia="Times New Roman" w:hAnsi="TH SarabunPSK" w:cs="TH SarabunPSK"/>
          <w:b/>
          <w:bCs/>
          <w:color w:val="FF0000"/>
          <w:sz w:val="18"/>
          <w:szCs w:val="18"/>
        </w:rPr>
        <w:t xml:space="preserve"> </w:t>
      </w: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HT</w:t>
      </w:r>
    </w:p>
    <w:p w14:paraId="32397398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Complicated DM</w:t>
      </w:r>
    </w:p>
    <w:p w14:paraId="61145F4A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Common GI problem</w:t>
      </w:r>
    </w:p>
    <w:p w14:paraId="65988840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Gout</w:t>
      </w:r>
    </w:p>
    <w:p w14:paraId="27AFEE72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DLP</w:t>
      </w:r>
    </w:p>
    <w:p w14:paraId="235B542C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Stable ACS</w:t>
      </w:r>
    </w:p>
    <w:p w14:paraId="01B8DDC7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Asthma / COPD</w:t>
      </w:r>
    </w:p>
    <w:p w14:paraId="2C20BAD7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HIV</w:t>
      </w:r>
    </w:p>
    <w:p w14:paraId="7EAC8FA3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TB</w:t>
      </w:r>
    </w:p>
    <w:p w14:paraId="3D0F66A3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CKD stage 3</w:t>
      </w:r>
    </w:p>
    <w:p w14:paraId="12E14FF6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Chronic stable AF</w:t>
      </w:r>
    </w:p>
    <w:p w14:paraId="68C5548D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12. Thyroid disease</w:t>
      </w:r>
    </w:p>
    <w:p w14:paraId="75498A4C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13. CHF</w:t>
      </w:r>
    </w:p>
    <w:p w14:paraId="214B8716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14. Metabolic syndrome</w:t>
      </w:r>
    </w:p>
    <w:p w14:paraId="698A2C09" w14:textId="77777777" w:rsidR="008476BA" w:rsidRPr="00AC3F75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15. Anemia </w:t>
      </w:r>
    </w:p>
    <w:p w14:paraId="74C83553" w14:textId="77777777" w:rsidR="008476BA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16. Valvular heart disease</w:t>
      </w:r>
    </w:p>
    <w:p w14:paraId="3FB2AC1C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96"/>
          <w:szCs w:val="96"/>
        </w:rPr>
      </w:pPr>
      <w:r w:rsidRPr="00AC3F75">
        <w:rPr>
          <w:rFonts w:ascii="TH SarabunPSK" w:eastAsia="Times New Roman" w:hAnsi="TH SarabunPSK" w:cs="TH SarabunPSK"/>
          <w:b/>
          <w:bCs/>
          <w:color w:val="0D0D0D"/>
          <w:sz w:val="72"/>
          <w:szCs w:val="72"/>
        </w:rPr>
        <w:t>EPA Medicine</w:t>
      </w:r>
    </w:p>
    <w:p w14:paraId="07E78D99" w14:textId="77777777" w:rsidR="00BA6F7B" w:rsidRDefault="00BA6F7B">
      <w:pP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</w:rPr>
      </w:pPr>
      <w:r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</w:rPr>
        <w:br w:type="page"/>
      </w:r>
    </w:p>
    <w:p w14:paraId="44818ADC" w14:textId="63DF485A" w:rsidR="008476BA" w:rsidRPr="00B21A8C" w:rsidRDefault="008476BA" w:rsidP="008476BA">
      <w:pPr>
        <w:spacing w:line="216" w:lineRule="auto"/>
        <w:jc w:val="center"/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</w:rPr>
      </w:pPr>
      <w:r w:rsidRPr="00B21A8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</w:rPr>
        <w:lastRenderedPageBreak/>
        <w:t>IPD simple:</w:t>
      </w:r>
      <w:r w:rsidRPr="00B21A8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  <w:cs/>
        </w:rPr>
        <w:t xml:space="preserve"> อย่างน้อย </w:t>
      </w:r>
      <w:r w:rsidRPr="00B21A8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</w:rPr>
        <w:t xml:space="preserve">1 </w:t>
      </w:r>
      <w:r>
        <w:rPr>
          <w:rFonts w:ascii="TH SarabunPSK" w:eastAsiaTheme="majorEastAsia" w:hAnsi="TH SarabunPSK" w:cs="TH SarabunPSK" w:hint="cs"/>
          <w:b/>
          <w:bCs/>
          <w:color w:val="000000" w:themeColor="text1"/>
          <w:kern w:val="24"/>
          <w:sz w:val="52"/>
          <w:szCs w:val="52"/>
          <w:cs/>
        </w:rPr>
        <w:t>ราย</w:t>
      </w:r>
      <w:r w:rsidRPr="00B21A8C">
        <w:rPr>
          <w:rFonts w:ascii="TH SarabunPSK" w:eastAsiaTheme="majorEastAsia" w:hAnsi="TH SarabunPSK" w:cs="TH SarabunPSK"/>
          <w:b/>
          <w:bCs/>
          <w:color w:val="000000" w:themeColor="text1"/>
          <w:kern w:val="24"/>
          <w:sz w:val="52"/>
          <w:szCs w:val="52"/>
          <w:cs/>
        </w:rPr>
        <w:t>ที่ต้องผ่านการประเมิน</w:t>
      </w:r>
    </w:p>
    <w:p w14:paraId="38B8E7D9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Respiratory infection : pneumonia , ronchitis , LRTI</w:t>
      </w:r>
    </w:p>
    <w:p w14:paraId="28A34614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CNS infection : meningitis, encephalitis</w:t>
      </w:r>
    </w:p>
    <w:p w14:paraId="1AC4235E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KUB infection : UTI , acute pyelonephitis</w:t>
      </w:r>
    </w:p>
    <w:p w14:paraId="718D862B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Tropical infection: dengue fever, scrub typhus, leptospirosis</w:t>
      </w:r>
    </w:p>
    <w:p w14:paraId="5D61023A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Seizure</w:t>
      </w:r>
    </w:p>
    <w:p w14:paraId="6D9F4668" w14:textId="77777777" w:rsidR="008476BA" w:rsidRPr="00AC3F75" w:rsidRDefault="008476BA" w:rsidP="008476BA">
      <w:pPr>
        <w:spacing w:before="200"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Heart failure</w:t>
      </w:r>
    </w:p>
    <w:p w14:paraId="125CEDBC" w14:textId="77777777" w:rsidR="008476BA" w:rsidRPr="00AC3F75" w:rsidRDefault="008476BA" w:rsidP="008476BA">
      <w:pPr>
        <w:spacing w:before="200"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Electrolyte imbalance</w:t>
      </w:r>
    </w:p>
    <w:p w14:paraId="1218F2C8" w14:textId="77777777" w:rsidR="008476BA" w:rsidRPr="00AC3F75" w:rsidRDefault="008476BA" w:rsidP="008476BA">
      <w:pPr>
        <w:spacing w:before="200"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Acute febrile illness</w:t>
      </w:r>
    </w:p>
    <w:p w14:paraId="62269FF2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COPD with AE</w:t>
      </w:r>
    </w:p>
    <w:p w14:paraId="7ED2F714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Non-massive GI bleeding</w:t>
      </w:r>
    </w:p>
    <w:p w14:paraId="7E5DB73E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Nephrotic syndrome</w:t>
      </w:r>
    </w:p>
    <w:p w14:paraId="6C4BC4D3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12. Acute kidney injury</w:t>
      </w:r>
    </w:p>
    <w:p w14:paraId="31CAC3DF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AC3F75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13. Ischemic stroke</w:t>
      </w:r>
    </w:p>
    <w:p w14:paraId="4AC9072C" w14:textId="77777777" w:rsidR="008476BA" w:rsidRPr="00AC3F75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</w:p>
    <w:p w14:paraId="1D24EF90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C32376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Medicine</w:t>
      </w:r>
    </w:p>
    <w:p w14:paraId="2D073337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br w:type="page"/>
      </w:r>
    </w:p>
    <w:p w14:paraId="08449EE6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8C36F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 xml:space="preserve"> </w:t>
      </w:r>
      <w:r w:rsidRPr="00C32376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IPD critical: </w:t>
      </w:r>
      <w:r w:rsidRPr="00C32376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C32376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Pr="00C32376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4B908FD5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Acute coronary syndrome: STE-ACS / NSTE-ACS</w:t>
      </w:r>
    </w:p>
    <w:p w14:paraId="03EAB3A7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DKA</w:t>
      </w:r>
    </w:p>
    <w:p w14:paraId="5DFAB5E7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HHS</w:t>
      </w:r>
    </w:p>
    <w:p w14:paraId="76214D82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Thyroid storm</w:t>
      </w:r>
    </w:p>
    <w:p w14:paraId="76A77852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Acute respiratory failure</w:t>
      </w:r>
    </w:p>
    <w:p w14:paraId="11BFEAF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Sepsis/septic shock</w:t>
      </w:r>
    </w:p>
    <w:p w14:paraId="0AA68F81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Stroke fast tract</w:t>
      </w:r>
    </w:p>
    <w:p w14:paraId="32DC060E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DSS/DHF</w:t>
      </w:r>
    </w:p>
    <w:p w14:paraId="3DE117C9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Massive GI bleeding</w:t>
      </w:r>
    </w:p>
    <w:p w14:paraId="7F5A458B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Arrhythmia</w:t>
      </w:r>
    </w:p>
    <w:p w14:paraId="452AE94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Anaphylaxis shock</w:t>
      </w:r>
    </w:p>
    <w:p w14:paraId="1A44CF92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12. Pulmonary embolism</w:t>
      </w:r>
    </w:p>
    <w:p w14:paraId="5CDBC80A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13.</w:t>
      </w:r>
      <w:r w:rsidRPr="00E03B8C">
        <w:rPr>
          <w:rFonts w:ascii="TH SarabunPSK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Status epilepticus</w:t>
      </w:r>
    </w:p>
    <w:p w14:paraId="769603B7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14.</w:t>
      </w:r>
      <w:r w:rsidRPr="00E03B8C">
        <w:rPr>
          <w:rFonts w:ascii="TH SarabunPSK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Toxicology: paracetamol overdose, paraquat poisoning, TCA overdose, CCB/BB overdose</w:t>
      </w:r>
    </w:p>
    <w:p w14:paraId="74198CBF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C32376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Medicine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 </w:t>
      </w:r>
    </w:p>
    <w:p w14:paraId="1339729A" w14:textId="77777777" w:rsidR="008476B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</w:p>
    <w:p w14:paraId="1D822F77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br w:type="page"/>
      </w:r>
    </w:p>
    <w:p w14:paraId="1DEE3120" w14:textId="592FE572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OPD (Sur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gery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): 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55DF4E6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Wound care: chronic wound / fresh wound</w:t>
      </w:r>
    </w:p>
    <w:p w14:paraId="72D06F1B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Dyspepsia</w:t>
      </w:r>
    </w:p>
    <w:p w14:paraId="414351E6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LGIH: hemorrhoid</w:t>
      </w:r>
    </w:p>
    <w:p w14:paraId="4EA9BE65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Mass: soft tissue mass, breast mass, subcutaneous mass</w:t>
      </w:r>
    </w:p>
    <w:p w14:paraId="60F9FA5D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</w:t>
      </w:r>
      <w:r w:rsidRPr="00E03B8C">
        <w:rPr>
          <w:rFonts w:ascii="TH SarabunPSK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Peripheral arterial disease </w:t>
      </w:r>
    </w:p>
    <w:p w14:paraId="71069B2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Chronic venous insufficiency</w:t>
      </w:r>
    </w:p>
    <w:p w14:paraId="257BDB93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Hernia</w:t>
      </w:r>
    </w:p>
    <w:p w14:paraId="1BA36228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BPH</w:t>
      </w:r>
    </w:p>
    <w:p w14:paraId="65F96482" w14:textId="77777777" w:rsidR="008476BA" w:rsidRPr="003A76E0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Scrotal mass</w:t>
      </w:r>
    </w:p>
    <w:p w14:paraId="2B91B01C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0F1DF6B2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0B8DB9F3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572343FE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7EF44142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6EF65DF2" w14:textId="77777777" w:rsidR="00BA6F7B" w:rsidRDefault="00BA6F7B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59DDE96C" w14:textId="55A7B0DE" w:rsidR="008476BA" w:rsidRDefault="008476BA" w:rsidP="00BA6F7B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Surgery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14:paraId="3150C9A6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IPD (Sur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gery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):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1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ที่ต้องผ่านการ</w:t>
      </w:r>
      <w:r w:rsidRPr="00876BEF">
        <w:rPr>
          <w:noProof/>
        </w:rPr>
        <w:t xml:space="preserve"> 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ประเมิน</w:t>
      </w:r>
      <w:r w:rsidRPr="003A76E0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 </w:t>
      </w:r>
    </w:p>
    <w:p w14:paraId="0354B0F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1. Acute abdomen: </w:t>
      </w:r>
    </w:p>
    <w:p w14:paraId="6316788E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Acute appendicitis</w:t>
      </w:r>
    </w:p>
    <w:p w14:paraId="701BC497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PU perforation</w:t>
      </w:r>
    </w:p>
    <w:p w14:paraId="7451C000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Acute cholecystitis</w:t>
      </w:r>
    </w:p>
    <w:p w14:paraId="7F3FB69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 xml:space="preserve">- acute cholangitis </w:t>
      </w:r>
    </w:p>
    <w:p w14:paraId="4A4D6D31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acute diverticulitis</w:t>
      </w:r>
    </w:p>
    <w:p w14:paraId="1762C7A5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Soft tissue infection: NF</w:t>
      </w:r>
    </w:p>
    <w:p w14:paraId="4391CC6C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GI bleeding: UGIH LGIH</w:t>
      </w:r>
    </w:p>
    <w:p w14:paraId="4B5C3003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bowel obstruction</w:t>
      </w:r>
    </w:p>
    <w:p w14:paraId="2AAAC8B2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Diabetic foot ulcer</w:t>
      </w:r>
    </w:p>
    <w:p w14:paraId="74E213D3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Acute urinary retention</w:t>
      </w:r>
    </w:p>
    <w:p w14:paraId="201F8A94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Primary survey in trauma case</w:t>
      </w:r>
    </w:p>
    <w:p w14:paraId="75140C3B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blunt/penetrating abdomen</w:t>
      </w:r>
    </w:p>
    <w:p w14:paraId="1D2623AE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 xml:space="preserve">- blunt/penetrating chest </w:t>
      </w:r>
    </w:p>
    <w:p w14:paraId="5B338195" w14:textId="77777777" w:rsidR="008476BA" w:rsidRPr="00E03B8C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head injury</w:t>
      </w:r>
    </w:p>
    <w:p w14:paraId="61FF13E2" w14:textId="77777777" w:rsidR="008476BA" w:rsidRDefault="008476BA" w:rsidP="008476BA">
      <w:pPr>
        <w:spacing w:before="200" w:line="288" w:lineRule="auto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E03B8C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ab/>
        <w:t>- ATLS</w:t>
      </w:r>
    </w:p>
    <w:p w14:paraId="11AAAE61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</w:pPr>
      <w:r w:rsidRPr="00876BEF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EPA Surgery</w:t>
      </w:r>
    </w:p>
    <w:p w14:paraId="5BF07A95" w14:textId="77777777" w:rsidR="008476BA" w:rsidRPr="00E66473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br w:type="page"/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lastRenderedPageBreak/>
        <w:t>OPD (Ped</w:t>
      </w: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iatrics</w:t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 xml:space="preserve">): </w:t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อย่างน้อย </w:t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2</w:t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 </w:t>
      </w: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>ราย</w:t>
      </w:r>
      <w:r w:rsidRPr="00601A17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>ที่ต้องผ่านการประเมิน</w:t>
      </w:r>
    </w:p>
    <w:p w14:paraId="339B7A93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Skin lesion: rash, viral exanthem</w:t>
      </w:r>
    </w:p>
    <w:p w14:paraId="6EBA2813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Respiratory tract infection</w:t>
      </w:r>
    </w:p>
    <w:p w14:paraId="76A05676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GI problems: abdominal pain, constipation, diarrhea</w:t>
      </w:r>
    </w:p>
    <w:p w14:paraId="0021ECED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Allergy: rhinitis, asthma, atopic dermatitis</w:t>
      </w:r>
    </w:p>
    <w:p w14:paraId="308ADD8C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5. Febrile convulsion </w:t>
      </w:r>
    </w:p>
    <w:p w14:paraId="5A620619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Well baby clinic: vaccine, growth development</w:t>
      </w:r>
    </w:p>
    <w:p w14:paraId="7D90C4D2" w14:textId="77777777" w:rsidR="008476BA" w:rsidRPr="008516FA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Malnutrition</w:t>
      </w:r>
    </w:p>
    <w:p w14:paraId="35DBA107" w14:textId="77777777" w:rsidR="008476BA" w:rsidRPr="008516FA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8. Hematological problems :  anemia, Thalassemia, ITP, iron    </w:t>
      </w:r>
    </w:p>
    <w:p w14:paraId="45BD6362" w14:textId="77777777" w:rsidR="008476BA" w:rsidRPr="008516FA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  deficiency anemia</w:t>
      </w:r>
    </w:p>
    <w:p w14:paraId="0D9A7847" w14:textId="77777777" w:rsidR="008476BA" w:rsidRPr="008516FA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Cardiovascular system: Innocent murmur</w:t>
      </w:r>
    </w:p>
    <w:p w14:paraId="7A04EED1" w14:textId="77777777" w:rsidR="008476BA" w:rsidRPr="008516FA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Kawasaki disease</w:t>
      </w:r>
    </w:p>
    <w:p w14:paraId="2A4ABC84" w14:textId="77777777" w:rsidR="008476B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14:paraId="102EDFB5" w14:textId="77777777" w:rsidR="008476BA" w:rsidRPr="008516F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</w:p>
    <w:p w14:paraId="7148EEBA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601A17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ped</w:t>
      </w:r>
    </w:p>
    <w:p w14:paraId="15FB5CD2" w14:textId="77777777" w:rsidR="008476BA" w:rsidRPr="00601A17" w:rsidRDefault="008476BA" w:rsidP="008476BA">
      <w:pPr>
        <w:pStyle w:val="ListParagraph"/>
        <w:spacing w:line="288" w:lineRule="auto"/>
        <w:ind w:firstLine="0"/>
        <w:rPr>
          <w:rFonts w:ascii="TH SarabunPSK" w:hAnsi="TH SarabunPSK" w:cs="TH SarabunPSK"/>
          <w:b/>
          <w:bCs/>
          <w:color w:val="000000" w:themeColor="text1"/>
          <w:kern w:val="24"/>
          <w:sz w:val="48"/>
          <w:szCs w:val="48"/>
        </w:rPr>
      </w:pPr>
    </w:p>
    <w:p w14:paraId="67249285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221353F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br w:type="page"/>
      </w:r>
    </w:p>
    <w:p w14:paraId="0115D4EF" w14:textId="1D391682" w:rsidR="008476BA" w:rsidRDefault="008476BA" w:rsidP="008476BA">
      <w:pPr>
        <w:jc w:val="center"/>
        <w:rPr>
          <w:noProof/>
        </w:rPr>
      </w:pPr>
      <w:r w:rsidRPr="008E095C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lastRenderedPageBreak/>
        <w:t>IPD (Ped</w:t>
      </w: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iatrics</w:t>
      </w:r>
      <w:r w:rsidRPr="008E095C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>):</w:t>
      </w:r>
      <w:r w:rsidRPr="008E095C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 xml:space="preserve"> อย่างน้อย </w:t>
      </w:r>
      <w:r w:rsidRPr="008E095C">
        <w:rPr>
          <w:rFonts w:ascii="TH SarabunPSK" w:eastAsia="Times New Roman" w:hAnsi="TH SarabunPSK" w:cs="TH SarabunPSK"/>
          <w:b/>
          <w:bCs/>
          <w:color w:val="0D0D0D"/>
          <w:sz w:val="56"/>
          <w:szCs w:val="56"/>
        </w:rPr>
        <w:t xml:space="preserve">2 </w:t>
      </w:r>
      <w:r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>ราย</w:t>
      </w:r>
      <w:r w:rsidRPr="008E095C">
        <w:rPr>
          <w:rFonts w:ascii="TH SarabunPSK" w:eastAsia="Times New Roman" w:hAnsi="TH SarabunPSK" w:cs="TH SarabunPSK"/>
          <w:b/>
          <w:bCs/>
          <w:color w:val="0D0D0D"/>
          <w:sz w:val="56"/>
          <w:szCs w:val="56"/>
          <w:cs/>
        </w:rPr>
        <w:t>ที่ต้องผ่านการประเมิน</w:t>
      </w:r>
      <w:r w:rsidRPr="008E095C">
        <w:rPr>
          <w:noProof/>
        </w:rPr>
        <w:t xml:space="preserve"> </w:t>
      </w:r>
    </w:p>
    <w:p w14:paraId="3D96756B" w14:textId="77777777" w:rsidR="008476BA" w:rsidRDefault="008476BA" w:rsidP="008476BA">
      <w:pPr>
        <w:jc w:val="center"/>
        <w:rPr>
          <w:noProof/>
        </w:rPr>
      </w:pPr>
    </w:p>
    <w:p w14:paraId="5023643C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DHF (severe dengue)</w:t>
      </w:r>
    </w:p>
    <w:p w14:paraId="78C93958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Respiratory tract infection: pneumonia/bronchitis, croup, anaphylaxis, acute asthmatic attack</w:t>
      </w:r>
    </w:p>
    <w:p w14:paraId="5AA9E638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Acute gastroenteritis</w:t>
      </w:r>
    </w:p>
    <w:p w14:paraId="42F1D8EC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Anemia</w:t>
      </w:r>
    </w:p>
    <w:p w14:paraId="531BA2C3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Low birth weight</w:t>
      </w:r>
    </w:p>
    <w:p w14:paraId="663FE230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Neonatal jaundice</w:t>
      </w:r>
    </w:p>
    <w:p w14:paraId="3BD532FD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Acute febrile illness</w:t>
      </w:r>
    </w:p>
    <w:p w14:paraId="7D11EECB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Acute pyelonephritis</w:t>
      </w:r>
    </w:p>
    <w:p w14:paraId="3402EE9D" w14:textId="77777777" w:rsidR="008476BA" w:rsidRPr="008516FA" w:rsidRDefault="008476BA" w:rsidP="00665129">
      <w:pPr>
        <w:pStyle w:val="ListParagraph"/>
        <w:numPr>
          <w:ilvl w:val="0"/>
          <w:numId w:val="10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Kawasaki disease</w:t>
      </w:r>
    </w:p>
    <w:p w14:paraId="6F88C317" w14:textId="77777777" w:rsidR="008476BA" w:rsidRPr="008516FA" w:rsidRDefault="008476BA" w:rsidP="008476BA">
      <w:pPr>
        <w:spacing w:line="288" w:lineRule="auto"/>
        <w:ind w:firstLine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10. MIS-C (Multi-inflammatory system in  </w:t>
      </w:r>
    </w:p>
    <w:p w14:paraId="6CB14330" w14:textId="77777777" w:rsidR="008476B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    children)</w:t>
      </w:r>
    </w:p>
    <w:p w14:paraId="676B6FC3" w14:textId="77777777" w:rsidR="008476BA" w:rsidRPr="008516FA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AGN, Nephrotic syndrome</w:t>
      </w:r>
    </w:p>
    <w:p w14:paraId="1FAB7843" w14:textId="77777777" w:rsidR="008476BA" w:rsidRPr="008516FA" w:rsidRDefault="008476BA" w:rsidP="008476BA">
      <w:p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  </w:t>
      </w:r>
      <w: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</w:t>
      </w: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12. Respiratory distress (newborn)</w:t>
      </w:r>
    </w:p>
    <w:p w14:paraId="103175D0" w14:textId="77777777" w:rsidR="008476BA" w:rsidRPr="008516FA" w:rsidRDefault="008476BA" w:rsidP="008476BA">
      <w:p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</w:p>
    <w:p w14:paraId="54816D60" w14:textId="77777777" w:rsidR="008476BA" w:rsidRDefault="008476BA" w:rsidP="008476BA">
      <w:pPr>
        <w:jc w:val="center"/>
        <w:rPr>
          <w:noProof/>
        </w:rPr>
      </w:pPr>
    </w:p>
    <w:p w14:paraId="044DDA4A" w14:textId="77777777" w:rsidR="008476BA" w:rsidRDefault="008476BA" w:rsidP="008476BA">
      <w:pPr>
        <w:jc w:val="center"/>
        <w:rPr>
          <w:noProof/>
        </w:rPr>
      </w:pPr>
    </w:p>
    <w:p w14:paraId="39BBF744" w14:textId="77777777" w:rsidR="008476BA" w:rsidRDefault="008476BA" w:rsidP="008476BA">
      <w:pPr>
        <w:jc w:val="center"/>
        <w:rPr>
          <w:noProof/>
        </w:rPr>
      </w:pPr>
    </w:p>
    <w:p w14:paraId="7B09AFE2" w14:textId="77777777" w:rsidR="008476BA" w:rsidRDefault="008476BA" w:rsidP="008476BA">
      <w:pPr>
        <w:jc w:val="center"/>
        <w:rPr>
          <w:noProof/>
        </w:rPr>
      </w:pPr>
    </w:p>
    <w:p w14:paraId="3DAD7C8B" w14:textId="77777777" w:rsidR="008476BA" w:rsidRDefault="008476BA" w:rsidP="008476BA">
      <w:pPr>
        <w:jc w:val="center"/>
        <w:rPr>
          <w:noProof/>
        </w:rPr>
      </w:pPr>
    </w:p>
    <w:p w14:paraId="438FBBAF" w14:textId="77777777" w:rsidR="008476BA" w:rsidRDefault="008476BA" w:rsidP="008476BA">
      <w:pPr>
        <w:jc w:val="center"/>
        <w:rPr>
          <w:noProof/>
        </w:rPr>
      </w:pPr>
    </w:p>
    <w:p w14:paraId="7C200495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ped</w:t>
      </w:r>
    </w:p>
    <w:p w14:paraId="735CCA6D" w14:textId="370A9D52" w:rsidR="008476BA" w:rsidRDefault="00BA6F7B" w:rsidP="00FA0783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  <w:r w:rsidR="008476BA"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EPA(E</w:t>
      </w:r>
      <w:r w:rsidR="008476BA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R)</w:t>
      </w:r>
      <w:r w:rsidR="008476BA"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: </w:t>
      </w:r>
      <w:r w:rsidR="008476BA"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="008476BA"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2 </w:t>
      </w:r>
      <w:r w:rsidR="008476BA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="008476BA" w:rsidRPr="008E09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49CEB301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Stroke fast tract</w:t>
      </w:r>
    </w:p>
    <w:p w14:paraId="19B60D80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Acute coronary syndrome : STEACS</w:t>
      </w:r>
    </w:p>
    <w:p w14:paraId="78309CB2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Septic shock</w:t>
      </w:r>
    </w:p>
    <w:p w14:paraId="7BF85784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Major Trauma </w:t>
      </w:r>
      <w:r w:rsidRPr="008516FA">
        <w:rPr>
          <w:rFonts w:ascii="TH SarabunPSK" w:hAnsi="TH SarabunPSK" w:cs="TH SarabunPSK"/>
          <w:b/>
          <w:bCs/>
          <w:color w:val="FF0000"/>
          <w:kern w:val="24"/>
          <w:sz w:val="36"/>
          <w:szCs w:val="36"/>
        </w:rPr>
        <w:t>**</w:t>
      </w:r>
    </w:p>
    <w:p w14:paraId="014250BA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Chest pain</w:t>
      </w:r>
    </w:p>
    <w:p w14:paraId="681FA717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Acute dyspnea</w:t>
      </w:r>
    </w:p>
    <w:p w14:paraId="215A0E0D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Alteration of consciousness</w:t>
      </w:r>
    </w:p>
    <w:p w14:paraId="16D9CEDC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Shock </w:t>
      </w:r>
    </w:p>
    <w:p w14:paraId="3CE181FF" w14:textId="77777777" w:rsidR="008476BA" w:rsidRPr="008516FA" w:rsidRDefault="008476BA" w:rsidP="00665129">
      <w:pPr>
        <w:pStyle w:val="ListParagraph"/>
        <w:numPr>
          <w:ilvl w:val="0"/>
          <w:numId w:val="11"/>
        </w:num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8516F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Cardiac arrest  </w:t>
      </w:r>
    </w:p>
    <w:p w14:paraId="3244F6B1" w14:textId="77777777" w:rsidR="008476BA" w:rsidRPr="00025A7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</w:pPr>
      <w:r w:rsidRPr="00025A7A"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  <w:t xml:space="preserve">** 1 </w:t>
      </w:r>
      <w:r w:rsidRPr="00025A7A">
        <w:rPr>
          <w:rFonts w:ascii="TH SarabunPSK" w:eastAsia="Times New Roman" w:hAnsi="TH SarabunPSK" w:cs="TH SarabunPSK" w:hint="cs"/>
          <w:b/>
          <w:bCs/>
          <w:color w:val="FF0000"/>
          <w:sz w:val="44"/>
          <w:szCs w:val="44"/>
          <w:cs/>
        </w:rPr>
        <w:t>ราย</w:t>
      </w:r>
      <w:r w:rsidRPr="00025A7A">
        <w:rPr>
          <w:rFonts w:ascii="TH SarabunPSK" w:eastAsia="Times New Roman" w:hAnsi="TH SarabunPSK" w:cs="TH SarabunPSK"/>
          <w:b/>
          <w:bCs/>
          <w:color w:val="FF0000"/>
          <w:sz w:val="44"/>
          <w:szCs w:val="44"/>
          <w:cs/>
        </w:rPr>
        <w:t xml:space="preserve">ต้องเป็น </w:t>
      </w:r>
      <w:r w:rsidRPr="00025A7A">
        <w:rPr>
          <w:rFonts w:ascii="TH SarabunPSK" w:eastAsia="Times New Roman" w:hAnsi="TH SarabunPSK" w:cs="TH SarabunPSK"/>
          <w:b/>
          <w:bCs/>
          <w:color w:val="FF0000"/>
          <w:sz w:val="44"/>
          <w:szCs w:val="44"/>
        </w:rPr>
        <w:t>major trauma</w:t>
      </w:r>
    </w:p>
    <w:p w14:paraId="1AB8C316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D20F437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445B7ED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71ADBFAF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19F8C72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50DBAC3B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166B43D4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2C15E12D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ER</w:t>
      </w:r>
    </w:p>
    <w:p w14:paraId="2A8621B8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14:paraId="5E6C47EC" w14:textId="7C17723A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 xml:space="preserve">EPA (OB-Gyn)OPD: </w:t>
      </w: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อย่างน้อย </w:t>
      </w: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7B101AFF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Low risk ANC </w:t>
      </w:r>
    </w:p>
    <w:p w14:paraId="33E8A8EA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Abnormal vaginal/uterine bleeding/1</w:t>
      </w: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vertAlign w:val="superscript"/>
        </w:rPr>
        <w:t>st</w:t>
      </w: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half bleeding in pregnancy</w:t>
      </w:r>
    </w:p>
    <w:p w14:paraId="7FA4F1A5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Pelvic pain / </w:t>
      </w:r>
      <w:r w:rsidRPr="00025A7A">
        <w:rPr>
          <w:rFonts w:ascii="TH SarabunPSK" w:eastAsia="Calibri" w:hAnsi="TH SarabunPSK" w:cs="Calibri"/>
          <w:b/>
          <w:bCs/>
          <w:color w:val="000000" w:themeColor="text1"/>
          <w:kern w:val="24"/>
          <w:sz w:val="36"/>
          <w:szCs w:val="36"/>
        </w:rPr>
        <w:t>dysmenorrhea</w:t>
      </w:r>
      <w:r w:rsidRPr="00025A7A">
        <w:rPr>
          <w:rFonts w:eastAsia="Calibri" w:hAnsi="Calibri" w:cs="Calibri"/>
          <w:b/>
          <w:bCs/>
          <w:color w:val="000000" w:themeColor="text1"/>
          <w:kern w:val="24"/>
          <w:sz w:val="36"/>
          <w:szCs w:val="36"/>
        </w:rPr>
        <w:t> </w:t>
      </w:r>
    </w:p>
    <w:p w14:paraId="75D74292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Pelvic mass</w:t>
      </w:r>
    </w:p>
    <w:p w14:paraId="5E21D027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Postpartum follow up</w:t>
      </w:r>
    </w:p>
    <w:p w14:paraId="523B3E69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Abnormal vaginal discharge</w:t>
      </w:r>
    </w:p>
    <w:p w14:paraId="45D61E9B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 Contraceptive counselling</w:t>
      </w:r>
    </w:p>
    <w:p w14:paraId="4260FFB1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High risk ANC: GDM , overt DM, chronic HT</w:t>
      </w:r>
    </w:p>
    <w:p w14:paraId="1E3E0BE9" w14:textId="77777777" w:rsidR="008476BA" w:rsidRPr="00025A7A" w:rsidRDefault="008476BA" w:rsidP="008476BA">
      <w:p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025A7A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Genital ulcer (STD)</w:t>
      </w:r>
    </w:p>
    <w:p w14:paraId="4D5B9E9E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4EE0FD59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28641307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223AC943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4447E163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149E68D6" w14:textId="77777777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1C28935D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8D4E62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(OB-Gyn)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14:paraId="5BAA2469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(OB-Gyn)IPD :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เคสที่ต้องผ่านการประเมิน</w:t>
      </w:r>
    </w:p>
    <w:p w14:paraId="2943B0E1" w14:textId="77777777" w:rsidR="008476BA" w:rsidRPr="00BF23BE" w:rsidRDefault="008476BA" w:rsidP="00665129">
      <w:pPr>
        <w:numPr>
          <w:ilvl w:val="0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Postpartum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hemorrhage</w:t>
      </w:r>
    </w:p>
    <w:p w14:paraId="24E56E53" w14:textId="77777777" w:rsidR="008476BA" w:rsidRPr="00BF23BE" w:rsidRDefault="008476BA" w:rsidP="00665129">
      <w:pPr>
        <w:numPr>
          <w:ilvl w:val="0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Preterm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labor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management</w:t>
      </w:r>
    </w:p>
    <w:p w14:paraId="10C61DAD" w14:textId="77777777" w:rsidR="008476BA" w:rsidRPr="00BF23BE" w:rsidRDefault="008476BA" w:rsidP="00665129">
      <w:pPr>
        <w:numPr>
          <w:ilvl w:val="0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PIH/ecclampsia</w:t>
      </w:r>
    </w:p>
    <w:p w14:paraId="1B6D402E" w14:textId="77777777" w:rsidR="008476BA" w:rsidRPr="00BF23BE" w:rsidRDefault="008476BA" w:rsidP="00665129">
      <w:pPr>
        <w:numPr>
          <w:ilvl w:val="0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Abnormal vaginal/uterine bleeding</w:t>
      </w:r>
    </w:p>
    <w:p w14:paraId="4943DF61" w14:textId="77777777" w:rsidR="008476BA" w:rsidRPr="00BF23BE" w:rsidRDefault="008476BA" w:rsidP="00665129">
      <w:pPr>
        <w:numPr>
          <w:ilvl w:val="1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1st half bleeding in pregnancy : Abortion, rupture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ectopic </w:t>
      </w:r>
    </w:p>
    <w:p w14:paraId="4BDD6EB2" w14:textId="77777777" w:rsidR="008476BA" w:rsidRPr="00BF23BE" w:rsidRDefault="008476BA" w:rsidP="00665129">
      <w:pPr>
        <w:numPr>
          <w:ilvl w:val="1"/>
          <w:numId w:val="17"/>
        </w:num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2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nd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half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bleeding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: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placeta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previa ,abruptio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 xml:space="preserve"> </w:t>
      </w: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placenta</w:t>
      </w:r>
    </w:p>
    <w:p w14:paraId="08EC7012" w14:textId="77777777" w:rsidR="008476BA" w:rsidRPr="00BF23BE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6. Abnormal vaginal/uterine bleeding</w:t>
      </w:r>
    </w:p>
    <w:p w14:paraId="71940800" w14:textId="77777777" w:rsidR="008476BA" w:rsidRPr="00BF23BE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7. Pelvic pain / dysmenorrhea </w:t>
      </w:r>
    </w:p>
    <w:p w14:paraId="5703E14F" w14:textId="77777777" w:rsidR="008476BA" w:rsidRPr="00BF23BE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8. Pelvic mass</w:t>
      </w:r>
    </w:p>
    <w:p w14:paraId="4AE77089" w14:textId="77777777" w:rsidR="008476BA" w:rsidRPr="00BF23BE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  <w:t>9. puerperium care</w:t>
      </w:r>
    </w:p>
    <w:p w14:paraId="2BD513A2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BF23BE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(OB-Gyn)</w:t>
      </w:r>
    </w:p>
    <w:p w14:paraId="285EFBDB" w14:textId="77777777" w:rsidR="008476BA" w:rsidRDefault="008476BA" w:rsidP="008476BA"/>
    <w:p w14:paraId="5EF0B768" w14:textId="77777777" w:rsidR="008476B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14:paraId="53B8E91F" w14:textId="77777777" w:rsidR="008476B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14:paraId="77D42A04" w14:textId="77777777" w:rsidR="008476B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14:paraId="215CE0E7" w14:textId="77777777" w:rsidR="008476B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14:paraId="032CC4BB" w14:textId="77777777" w:rsidR="008476BA" w:rsidRDefault="008476BA" w:rsidP="008476BA">
      <w:pPr>
        <w:tabs>
          <w:tab w:val="left" w:pos="7680"/>
        </w:tabs>
        <w:rPr>
          <w:rFonts w:ascii="TH SarabunPSK" w:eastAsia="Times New Roman" w:hAnsi="TH SarabunPSK" w:cs="TH SarabunPSK"/>
          <w:color w:val="0D0D0D"/>
          <w:sz w:val="52"/>
          <w:szCs w:val="52"/>
        </w:rPr>
      </w:pPr>
    </w:p>
    <w:p w14:paraId="7E27174D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14:paraId="6783DFFF" w14:textId="76C8530D" w:rsidR="008476BA" w:rsidRDefault="008476BA" w:rsidP="008476BA">
      <w:pPr>
        <w:tabs>
          <w:tab w:val="left" w:pos="7680"/>
        </w:tabs>
        <w:jc w:val="center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(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ortho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)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OPD: 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อย่างน้อย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 1 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Pr="00F91214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49351DF8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1. OA knee/hand/hip</w:t>
      </w:r>
    </w:p>
    <w:p w14:paraId="15CB85E4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2. Carpal tunnel syndrome</w:t>
      </w:r>
    </w:p>
    <w:p w14:paraId="3BDC4AA7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3. Trigger finger</w:t>
      </w:r>
    </w:p>
    <w:p w14:paraId="0D28C5CF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4. De Quervain</w:t>
      </w:r>
    </w:p>
    <w:p w14:paraId="70394135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5. Low back pain</w:t>
      </w:r>
    </w:p>
    <w:p w14:paraId="5F877222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6. Joint dislocation</w:t>
      </w:r>
    </w:p>
    <w:p w14:paraId="6A326122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7. Simple fracture</w:t>
      </w:r>
    </w:p>
    <w:p w14:paraId="29C54CF0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8. Toe-tip injury</w:t>
      </w:r>
    </w:p>
    <w:p w14:paraId="11256922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 w:hint="cs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C</w:t>
      </w:r>
      <w:r w:rsidRPr="00477146"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  <w:t>arpal ganglion</w:t>
      </w:r>
    </w:p>
    <w:p w14:paraId="633EFDF0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Tennis elbow</w:t>
      </w:r>
    </w:p>
    <w:p w14:paraId="02A0D00F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S</w:t>
      </w:r>
      <w:r w:rsidRPr="00477146"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  <w:t>pondylosis: cervical / lumbar</w:t>
      </w:r>
    </w:p>
    <w:p w14:paraId="6E5A8A31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12. Osteoporosis</w:t>
      </w:r>
    </w:p>
    <w:p w14:paraId="2274633B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13. Arthritis</w:t>
      </w:r>
    </w:p>
    <w:p w14:paraId="660F885A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14. Joint sprain : ankle sprain</w:t>
      </w:r>
    </w:p>
    <w:p w14:paraId="7CEECE31" w14:textId="77777777" w:rsidR="008476BA" w:rsidRPr="00477146" w:rsidRDefault="008476BA" w:rsidP="008476BA">
      <w:pPr>
        <w:spacing w:before="200"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15.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A</w:t>
      </w:r>
      <w:r w:rsidRPr="00477146"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  <w:t>chilles tendon rupture</w:t>
      </w:r>
    </w:p>
    <w:p w14:paraId="70692469" w14:textId="77777777" w:rsidR="008476BA" w:rsidRPr="00477146" w:rsidRDefault="008476BA" w:rsidP="008476BA">
      <w:pPr>
        <w:spacing w:line="288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</w:p>
    <w:p w14:paraId="0CA6BEAB" w14:textId="77777777" w:rsidR="008476BA" w:rsidRDefault="008476BA" w:rsidP="008476BA">
      <w:pPr>
        <w:tabs>
          <w:tab w:val="left" w:pos="7680"/>
        </w:tabs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4731F3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(Ortho)</w:t>
      </w:r>
    </w:p>
    <w:p w14:paraId="73ED5699" w14:textId="2407191B" w:rsidR="008476BA" w:rsidRDefault="00BA6F7B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</w:pP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lastRenderedPageBreak/>
        <w:t>EPA (ortho</w:t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)</w:t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IPD:</w:t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 xml:space="preserve"> อย่างน้อย </w:t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 xml:space="preserve">1 </w:t>
      </w:r>
      <w:r w:rsidR="008476BA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ราย</w:t>
      </w:r>
      <w:r w:rsidR="008476BA" w:rsidRPr="00CE0E9B">
        <w:rPr>
          <w:rFonts w:ascii="TH SarabunPSK" w:eastAsia="Times New Roman" w:hAnsi="TH SarabunPSK" w:cs="TH SarabunPSK"/>
          <w:b/>
          <w:bCs/>
          <w:color w:val="0D0D0D"/>
          <w:sz w:val="52"/>
          <w:szCs w:val="52"/>
          <w:cs/>
        </w:rPr>
        <w:t>ที่ต้องผ่านการประเมิน</w:t>
      </w:r>
    </w:p>
    <w:p w14:paraId="7320196D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Open fracture</w:t>
      </w:r>
    </w:p>
    <w:p w14:paraId="317C4F87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Compartment syndrome</w:t>
      </w:r>
    </w:p>
    <w:p w14:paraId="0903BB4C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Fracture around hip</w:t>
      </w:r>
    </w:p>
    <w:p w14:paraId="6F35107F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Pelvic fracture</w:t>
      </w:r>
    </w:p>
    <w:p w14:paraId="61C6D9B0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line="264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Septic arthritis</w:t>
      </w:r>
    </w:p>
    <w:p w14:paraId="249A1107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before="200" w:line="264" w:lineRule="auto"/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  <w:t>Spinal fracture</w:t>
      </w:r>
    </w:p>
    <w:p w14:paraId="458BF616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before="200" w:line="264" w:lineRule="auto"/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Calibri"/>
          <w:b/>
          <w:bCs/>
          <w:color w:val="000000" w:themeColor="text1"/>
          <w:kern w:val="24"/>
          <w:sz w:val="36"/>
          <w:szCs w:val="36"/>
        </w:rPr>
        <w:t>Post operative care + rehabilitation</w:t>
      </w:r>
    </w:p>
    <w:p w14:paraId="256C7AD7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Spinal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cord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injury</w:t>
      </w:r>
    </w:p>
    <w:p w14:paraId="4DB16392" w14:textId="77777777" w:rsidR="008476BA" w:rsidRPr="00477146" w:rsidRDefault="008476BA" w:rsidP="00665129">
      <w:pPr>
        <w:pStyle w:val="ListParagraph"/>
        <w:numPr>
          <w:ilvl w:val="0"/>
          <w:numId w:val="12"/>
        </w:numPr>
        <w:spacing w:before="200" w:line="288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Closed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fracture 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: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humerus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/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tibia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/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hand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/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foot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/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distal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end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radius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>/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ankle </w:t>
      </w:r>
    </w:p>
    <w:p w14:paraId="2945AD3C" w14:textId="77777777" w:rsidR="008476BA" w:rsidRDefault="008476BA" w:rsidP="008476BA">
      <w:pPr>
        <w:spacing w:before="200" w:line="216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 Pediatric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fracture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-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supracondyle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/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forearm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/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lower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extremities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/ </w:t>
      </w:r>
      <w: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</w:t>
      </w:r>
    </w:p>
    <w:p w14:paraId="71139E6D" w14:textId="77777777" w:rsidR="008476BA" w:rsidRPr="00477146" w:rsidRDefault="008476BA" w:rsidP="008476BA">
      <w:pPr>
        <w:spacing w:before="200" w:line="216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     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epiphyseal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plate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injury</w:t>
      </w:r>
    </w:p>
    <w:p w14:paraId="18B1AE51" w14:textId="77777777" w:rsidR="008476BA" w:rsidRPr="00477146" w:rsidRDefault="008476BA" w:rsidP="008476BA">
      <w:pPr>
        <w:spacing w:before="200" w:line="216" w:lineRule="auto"/>
        <w:ind w:firstLine="360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11.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Spinal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stenosis</w:t>
      </w:r>
    </w:p>
    <w:p w14:paraId="7379107F" w14:textId="77777777" w:rsidR="008476BA" w:rsidRPr="00477146" w:rsidRDefault="008476BA" w:rsidP="008476BA">
      <w:pPr>
        <w:spacing w:before="200" w:line="264" w:lineRule="auto"/>
        <w:rPr>
          <w:rFonts w:ascii="TH SarabunPSK" w:hAnsi="TH SarabunPSK" w:cs="Calibri"/>
          <w:color w:val="000000" w:themeColor="text1"/>
          <w:kern w:val="24"/>
          <w:sz w:val="56"/>
          <w:szCs w:val="56"/>
        </w:rPr>
      </w:pPr>
    </w:p>
    <w:p w14:paraId="067AC563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2EF31426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E58BD96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6D6DFDC7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2FADB6C7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</w:p>
    <w:p w14:paraId="3649B0F5" w14:textId="77777777" w:rsidR="008476BA" w:rsidRPr="007273D7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</w:pPr>
      <w:r w:rsidRPr="00DB7D5C"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t>EPA (Ortho)</w:t>
      </w:r>
      <w:r>
        <w:rPr>
          <w:rFonts w:ascii="TH SarabunPSK" w:eastAsia="Times New Roman" w:hAnsi="TH SarabunPSK" w:cs="TH SarabunPSK"/>
          <w:b/>
          <w:bCs/>
          <w:color w:val="0D0D0D"/>
          <w:sz w:val="52"/>
          <w:szCs w:val="52"/>
        </w:rPr>
        <w:br w:type="page"/>
      </w:r>
    </w:p>
    <w:p w14:paraId="4416777A" w14:textId="4C17CC29" w:rsidR="008476BA" w:rsidRPr="007B2ED7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lastRenderedPageBreak/>
        <w:t>(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/2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) แบบประเมินทักษะทางหัตถการสำหรับแพทย์เพิ่มพูนทักษะ</w:t>
      </w:r>
    </w:p>
    <w:p w14:paraId="2CF2604F" w14:textId="77777777" w:rsidR="008476BA" w:rsidRPr="007B2ED7" w:rsidRDefault="008476BA" w:rsidP="008476BA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</w:pPr>
      <w:r w:rsidRPr="007B2ED7">
        <w:rPr>
          <w:rFonts w:ascii="Times New Roman" w:eastAsia="Times New Roman" w:hAnsi="Times New Roman" w:cs="Cordia New"/>
          <w:b/>
          <w:bCs/>
          <w:color w:val="0D0D0D"/>
          <w:sz w:val="32"/>
          <w:szCs w:val="32"/>
        </w:rPr>
        <w:t>Direct observation of procedural skills (DOPS)</w:t>
      </w:r>
    </w:p>
    <w:p w14:paraId="69657A22" w14:textId="77777777" w:rsidR="008476BA" w:rsidRPr="007B2ED7" w:rsidRDefault="008476BA" w:rsidP="008476BA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32"/>
          <w:szCs w:val="32"/>
        </w:rPr>
      </w:pPr>
    </w:p>
    <w:p w14:paraId="750B5678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b/>
          <w:bCs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 w:hint="cs"/>
          <w:b/>
          <w:bCs/>
          <w:color w:val="000000"/>
          <w:sz w:val="20"/>
          <w:szCs w:val="20"/>
          <w:cs/>
        </w:rPr>
        <w:t>ชื่อแพทย์เพิ่มพูนทักษะ.................................   ชื่ออาจารย์ผู้ประเมิน................................................</w:t>
      </w:r>
      <w:r w:rsidRPr="007B2ED7">
        <w:rPr>
          <w:rFonts w:ascii="Times New Roman" w:eastAsia="Times New Roman" w:hAnsi="Times New Roman" w:cs="Cordia New" w:hint="cs"/>
          <w:b/>
          <w:bCs/>
          <w:color w:val="000000"/>
          <w:sz w:val="20"/>
          <w:szCs w:val="20"/>
          <w:cs/>
        </w:rPr>
        <w:tab/>
      </w:r>
    </w:p>
    <w:p w14:paraId="4F013DEB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 w:hint="cs"/>
          <w:color w:val="000000"/>
          <w:sz w:val="20"/>
          <w:szCs w:val="20"/>
          <w:cs/>
        </w:rPr>
        <w:t xml:space="preserve">สถานที่ 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 w:hint="cs"/>
          <w:color w:val="000000"/>
          <w:sz w:val="20"/>
          <w:szCs w:val="20"/>
          <w:cs/>
        </w:rPr>
        <w:t xml:space="preserve">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OPD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IPD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</w:t>
      </w:r>
    </w:p>
    <w:p w14:paraId="7DB131D1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Clinical setting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Medicine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Pediatrics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Surgery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Orthopedics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ER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Family Medicine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OB GYN</w:t>
      </w:r>
    </w:p>
    <w:p w14:paraId="11D109C7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>Diagnosis………………………………….</w:t>
      </w:r>
    </w:p>
    <w:p w14:paraId="1B70CBAC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>Procedure…………………………………….</w:t>
      </w:r>
    </w:p>
    <w:p w14:paraId="514237B0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Complexity of case: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Low  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Average 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High</w:t>
      </w:r>
    </w:p>
    <w:p w14:paraId="745F293C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8"/>
        <w:gridCol w:w="1134"/>
        <w:gridCol w:w="1276"/>
        <w:gridCol w:w="1077"/>
        <w:gridCol w:w="1170"/>
        <w:gridCol w:w="984"/>
      </w:tblGrid>
      <w:tr w:rsidR="008476BA" w:rsidRPr="007B2ED7" w14:paraId="5CCC6A91" w14:textId="77777777" w:rsidTr="00D51757">
        <w:tc>
          <w:tcPr>
            <w:tcW w:w="4248" w:type="dxa"/>
            <w:shd w:val="clear" w:color="auto" w:fill="auto"/>
          </w:tcPr>
          <w:p w14:paraId="01BDDBE3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ทักษะหัตถการ</w:t>
            </w:r>
          </w:p>
        </w:tc>
        <w:tc>
          <w:tcPr>
            <w:tcW w:w="1134" w:type="dxa"/>
            <w:shd w:val="clear" w:color="auto" w:fill="auto"/>
          </w:tcPr>
          <w:p w14:paraId="6BA934F5" w14:textId="77777777" w:rsidR="008476BA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</w:t>
            </w:r>
          </w:p>
          <w:p w14:paraId="55617C43" w14:textId="77777777" w:rsidR="008476BA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สมบูรณ์</w:t>
            </w:r>
          </w:p>
          <w:p w14:paraId="17E8FE6B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</w:p>
        </w:tc>
        <w:tc>
          <w:tcPr>
            <w:tcW w:w="1276" w:type="dxa"/>
            <w:shd w:val="clear" w:color="auto" w:fill="auto"/>
          </w:tcPr>
          <w:p w14:paraId="60750DCF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</w:t>
            </w:r>
          </w:p>
          <w:p w14:paraId="059FAE39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เป็นส่วนใหญ่</w:t>
            </w:r>
          </w:p>
        </w:tc>
        <w:tc>
          <w:tcPr>
            <w:tcW w:w="1077" w:type="dxa"/>
            <w:shd w:val="clear" w:color="auto" w:fill="auto"/>
          </w:tcPr>
          <w:p w14:paraId="59EB6306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ไม่ถูกต้อง/</w:t>
            </w:r>
          </w:p>
          <w:p w14:paraId="3642BE5D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ถูกต้องเพียงเล็กน้อย</w:t>
            </w:r>
          </w:p>
        </w:tc>
        <w:tc>
          <w:tcPr>
            <w:tcW w:w="1170" w:type="dxa"/>
            <w:shd w:val="clear" w:color="auto" w:fill="auto"/>
          </w:tcPr>
          <w:p w14:paraId="398DBFD1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ประเมินไม่ได้</w:t>
            </w:r>
          </w:p>
        </w:tc>
        <w:tc>
          <w:tcPr>
            <w:tcW w:w="984" w:type="dxa"/>
            <w:shd w:val="clear" w:color="auto" w:fill="auto"/>
          </w:tcPr>
          <w:p w14:paraId="0E047A17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Cs w:val="22"/>
                <w:cs/>
              </w:rPr>
              <w:t>หมายเหตุ</w:t>
            </w:r>
          </w:p>
        </w:tc>
      </w:tr>
      <w:tr w:rsidR="008476BA" w:rsidRPr="007B2ED7" w14:paraId="34AC3D6F" w14:textId="77777777" w:rsidTr="00D51757">
        <w:tc>
          <w:tcPr>
            <w:tcW w:w="4248" w:type="dxa"/>
            <w:shd w:val="clear" w:color="auto" w:fill="auto"/>
          </w:tcPr>
          <w:p w14:paraId="29212EF1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1.บอกข้อบ่งชี้  กายวิภาคที่เกี่ยวข้องและเทคนิคการทำหัตถการ</w:t>
            </w:r>
          </w:p>
        </w:tc>
        <w:tc>
          <w:tcPr>
            <w:tcW w:w="1134" w:type="dxa"/>
            <w:shd w:val="clear" w:color="auto" w:fill="auto"/>
          </w:tcPr>
          <w:p w14:paraId="7912AD7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C9586D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6F63EE5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67BBEEA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2FBE5AC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7447C37A" w14:textId="77777777" w:rsidTr="00D51757">
        <w:tc>
          <w:tcPr>
            <w:tcW w:w="4248" w:type="dxa"/>
            <w:shd w:val="clear" w:color="auto" w:fill="auto"/>
          </w:tcPr>
          <w:p w14:paraId="4EBDA251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2.ขอ </w:t>
            </w:r>
            <w:r w:rsidRPr="007B2ED7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  <w:t>inform consent</w:t>
            </w:r>
          </w:p>
        </w:tc>
        <w:tc>
          <w:tcPr>
            <w:tcW w:w="1134" w:type="dxa"/>
            <w:shd w:val="clear" w:color="auto" w:fill="auto"/>
          </w:tcPr>
          <w:p w14:paraId="5C08D2D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98D850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25345DB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64FC13F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3596C67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4794B202" w14:textId="77777777" w:rsidTr="00D51757">
        <w:tc>
          <w:tcPr>
            <w:tcW w:w="4248" w:type="dxa"/>
            <w:shd w:val="clear" w:color="auto" w:fill="auto"/>
          </w:tcPr>
          <w:p w14:paraId="002304C7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3.เตรียมการก่อนทำหัตถการอย่างเหมาะสม</w:t>
            </w:r>
          </w:p>
        </w:tc>
        <w:tc>
          <w:tcPr>
            <w:tcW w:w="1134" w:type="dxa"/>
            <w:shd w:val="clear" w:color="auto" w:fill="auto"/>
          </w:tcPr>
          <w:p w14:paraId="5A7AF7A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A7C4FD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4E1092F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6CE425F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0790583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19A8FDCD" w14:textId="77777777" w:rsidTr="00D51757">
        <w:tc>
          <w:tcPr>
            <w:tcW w:w="4248" w:type="dxa"/>
            <w:shd w:val="clear" w:color="auto" w:fill="auto"/>
          </w:tcPr>
          <w:p w14:paraId="2E7DDEE1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4.ให้ยาแก้ปวดอย่างเหมาะสม</w:t>
            </w:r>
          </w:p>
        </w:tc>
        <w:tc>
          <w:tcPr>
            <w:tcW w:w="1134" w:type="dxa"/>
            <w:shd w:val="clear" w:color="auto" w:fill="auto"/>
          </w:tcPr>
          <w:p w14:paraId="2DDC23A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71505CD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33066D29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18969BA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64DD523E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</w:tr>
      <w:tr w:rsidR="008476BA" w:rsidRPr="007B2ED7" w14:paraId="04FBC272" w14:textId="77777777" w:rsidTr="00D51757">
        <w:tc>
          <w:tcPr>
            <w:tcW w:w="4248" w:type="dxa"/>
            <w:shd w:val="clear" w:color="auto" w:fill="auto"/>
          </w:tcPr>
          <w:p w14:paraId="031D5CD2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5.ทำหัตถการได้</w:t>
            </w:r>
            <w:r w:rsidRPr="007B2ED7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อย่างถูกวิธี</w:t>
            </w:r>
          </w:p>
        </w:tc>
        <w:tc>
          <w:tcPr>
            <w:tcW w:w="1134" w:type="dxa"/>
            <w:shd w:val="clear" w:color="auto" w:fill="auto"/>
          </w:tcPr>
          <w:p w14:paraId="187E925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AC2153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12B3B8A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13BF3C21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2A727B9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641CB70B" w14:textId="77777777" w:rsidTr="00D51757">
        <w:tc>
          <w:tcPr>
            <w:tcW w:w="4248" w:type="dxa"/>
            <w:shd w:val="clear" w:color="auto" w:fill="auto"/>
          </w:tcPr>
          <w:p w14:paraId="495F558C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6.ใช้เทคนิคปลอดเชื้อ</w:t>
            </w:r>
          </w:p>
        </w:tc>
        <w:tc>
          <w:tcPr>
            <w:tcW w:w="1134" w:type="dxa"/>
            <w:shd w:val="clear" w:color="auto" w:fill="auto"/>
          </w:tcPr>
          <w:p w14:paraId="6961B64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49B64A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3871AC8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7BF521B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061B65C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2D7BE2EC" w14:textId="77777777" w:rsidTr="00D51757">
        <w:tc>
          <w:tcPr>
            <w:tcW w:w="4248" w:type="dxa"/>
            <w:shd w:val="clear" w:color="auto" w:fill="auto"/>
          </w:tcPr>
          <w:p w14:paraId="3CA717D5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7.ขอความช่วยเหลืออย่างเหมาะสม</w:t>
            </w:r>
          </w:p>
        </w:tc>
        <w:tc>
          <w:tcPr>
            <w:tcW w:w="1134" w:type="dxa"/>
            <w:shd w:val="clear" w:color="auto" w:fill="auto"/>
          </w:tcPr>
          <w:p w14:paraId="714A235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43B909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3C26904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2E78C53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6A3279E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0230330F" w14:textId="77777777" w:rsidTr="00D51757">
        <w:tc>
          <w:tcPr>
            <w:tcW w:w="4248" w:type="dxa"/>
            <w:shd w:val="clear" w:color="auto" w:fill="auto"/>
          </w:tcPr>
          <w:p w14:paraId="04BD3435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8.การดูแลรักษาหลังจากทำหัตถการ</w:t>
            </w:r>
          </w:p>
        </w:tc>
        <w:tc>
          <w:tcPr>
            <w:tcW w:w="1134" w:type="dxa"/>
            <w:shd w:val="clear" w:color="auto" w:fill="auto"/>
          </w:tcPr>
          <w:p w14:paraId="698878C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38DFB2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68E8DBF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484C441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30DBFAC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1173BECD" w14:textId="77777777" w:rsidTr="00D51757">
        <w:tc>
          <w:tcPr>
            <w:tcW w:w="4248" w:type="dxa"/>
            <w:shd w:val="clear" w:color="auto" w:fill="auto"/>
          </w:tcPr>
          <w:p w14:paraId="0E23719C" w14:textId="77777777" w:rsidR="008476BA" w:rsidRPr="007B2ED7" w:rsidRDefault="008476BA" w:rsidP="00D51757">
            <w:pPr>
              <w:tabs>
                <w:tab w:val="right" w:pos="4321"/>
              </w:tabs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9.ทักษะการ</w:t>
            </w:r>
            <w:r w:rsidRPr="007B2ED7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สื่อสารและทำงานเป็นทีมกับเพื่อนร่วมงาน</w:t>
            </w:r>
            <w:r w:rsidRPr="007B2ED7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  <w:tab/>
            </w:r>
          </w:p>
        </w:tc>
        <w:tc>
          <w:tcPr>
            <w:tcW w:w="1134" w:type="dxa"/>
            <w:shd w:val="clear" w:color="auto" w:fill="auto"/>
          </w:tcPr>
          <w:p w14:paraId="00CA392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8FE6E1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03D2770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3C2CDA2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1FB8D94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712E1948" w14:textId="77777777" w:rsidTr="00D51757">
        <w:tc>
          <w:tcPr>
            <w:tcW w:w="4248" w:type="dxa"/>
            <w:shd w:val="clear" w:color="auto" w:fill="auto"/>
          </w:tcPr>
          <w:p w14:paraId="206B81B0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10.ดูแลผู้ป่วยด้วยจริยธรรมวิชาชีพ</w:t>
            </w:r>
          </w:p>
        </w:tc>
        <w:tc>
          <w:tcPr>
            <w:tcW w:w="1134" w:type="dxa"/>
            <w:shd w:val="clear" w:color="auto" w:fill="auto"/>
          </w:tcPr>
          <w:p w14:paraId="575AEDC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66148B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77" w:type="dxa"/>
            <w:shd w:val="clear" w:color="auto" w:fill="auto"/>
          </w:tcPr>
          <w:p w14:paraId="6D2F17E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shd w:val="clear" w:color="auto" w:fill="auto"/>
          </w:tcPr>
          <w:p w14:paraId="42B5C69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984" w:type="dxa"/>
            <w:shd w:val="clear" w:color="auto" w:fill="auto"/>
          </w:tcPr>
          <w:p w14:paraId="528FC96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</w:tbl>
    <w:p w14:paraId="108CC716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bCs/>
          <w:color w:val="000000"/>
          <w:sz w:val="28"/>
        </w:rPr>
      </w:pPr>
    </w:p>
    <w:p w14:paraId="03BE4813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H SarabunPSK" w:eastAsia="TH SarabunPSK" w:hAnsi="TH SarabunPSK" w:cs="TH SarabunPSK"/>
          <w:b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46B6EDB" wp14:editId="38889CFA">
                <wp:simplePos x="0" y="0"/>
                <wp:positionH relativeFrom="column">
                  <wp:posOffset>3414395</wp:posOffset>
                </wp:positionH>
                <wp:positionV relativeFrom="paragraph">
                  <wp:posOffset>172720</wp:posOffset>
                </wp:positionV>
                <wp:extent cx="2955290" cy="1209675"/>
                <wp:effectExtent l="0" t="0" r="16510" b="2857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209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FC743" w14:textId="77777777" w:rsidR="00D51757" w:rsidRPr="00C00DE1" w:rsidRDefault="00D51757" w:rsidP="008476B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B6EDB" id="Text Box 16" o:spid="_x0000_s1027" type="#_x0000_t202" style="position:absolute;margin-left:268.85pt;margin-top:13.6pt;width:232.7pt;height:95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">
                <v:textbox>
                  <w:txbxContent>
                    <w:p w14:paraId="562FC743" w14:textId="77777777" w:rsidR="00D51757" w:rsidRPr="00C00DE1" w:rsidRDefault="00D51757" w:rsidP="008476BA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2ED7">
        <w:rPr>
          <w:rFonts w:ascii="TH SarabunPSK" w:eastAsia="TH SarabunPSK" w:hAnsi="TH SarabunPSK" w:cs="TH SarabunPSK"/>
          <w:b/>
          <w:bCs/>
          <w:color w:val="000000"/>
          <w:sz w:val="24"/>
          <w:szCs w:val="24"/>
          <w:cs/>
        </w:rPr>
        <w:t>ระดับการประเมินความสามารถโดยรวม</w:t>
      </w:r>
      <w:r w:rsidRPr="007B2ED7">
        <w:rPr>
          <w:rFonts w:ascii="TH SarabunPSK" w:eastAsia="TH SarabunPSK" w:hAnsi="TH SarabunPSK" w:cs="TH SarabunPSK" w:hint="cs"/>
          <w:b/>
          <w:bCs/>
          <w:color w:val="000000"/>
          <w:sz w:val="24"/>
          <w:szCs w:val="24"/>
          <w:cs/>
        </w:rPr>
        <w:t xml:space="preserve"> </w:t>
      </w:r>
      <w:r w:rsidRPr="007B2ED7">
        <w:rPr>
          <w:rFonts w:ascii="TH SarabunPSK" w:eastAsia="TH SarabunPSK" w:hAnsi="TH SarabunPSK" w:cs="TH SarabunPSK"/>
          <w:b/>
          <w:bCs/>
          <w:color w:val="000000"/>
          <w:sz w:val="24"/>
          <w:szCs w:val="24"/>
          <w:cs/>
        </w:rPr>
        <w:t xml:space="preserve">= </w:t>
      </w:r>
      <w:r w:rsidRPr="007B2ED7">
        <w:rPr>
          <w:rFonts w:ascii="TH SarabunPSK" w:eastAsia="TH SarabunPSK" w:hAnsi="TH SarabunPSK" w:cs="TH SarabunPSK"/>
          <w:color w:val="000000"/>
          <w:sz w:val="24"/>
          <w:szCs w:val="24"/>
        </w:rPr>
        <w:sym w:font="Wingdings" w:char="F0A8"/>
      </w:r>
    </w:p>
    <w:p w14:paraId="35DFB368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B2ED7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ยังไม่สามารถอนุญาตให้ลงมือปฏิบัติได้ (ให้สังเกตการณ์เท่านั้น)</w:t>
      </w:r>
    </w:p>
    <w:p w14:paraId="61F26097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B2ED7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สามารถปฏิบัติงานได้ภายใต้การควบคุมของอาจารย์อย่างใกล้ชิด</w:t>
      </w:r>
    </w:p>
    <w:p w14:paraId="2A706975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B2ED7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ภายใต้การชี้แนะของอาจารย์</w:t>
      </w:r>
    </w:p>
    <w:p w14:paraId="358A76DC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B2ED7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โดยมีอาจารย์ให้ความช่วยเหลือเมื่อต้องการ</w:t>
      </w:r>
    </w:p>
    <w:p w14:paraId="1BFEA918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18"/>
          <w:szCs w:val="18"/>
        </w:rPr>
      </w:pPr>
      <w:r w:rsidRPr="007B2ED7">
        <w:rPr>
          <w:rFonts w:ascii="Segoe UI Symbol" w:eastAsia="Wingdings" w:hAnsi="Segoe UI Symbol" w:cs="Segoe UI Symbol" w:hint="cs"/>
          <w:color w:val="000000"/>
          <w:sz w:val="18"/>
          <w:szCs w:val="18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5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สามารถปฏิบัติงานได้เอง และควบคุมผู้ที่มีประสบการณ์น้อยกว่า</w:t>
      </w:r>
    </w:p>
    <w:p w14:paraId="13A9C906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                </w:t>
      </w:r>
      <w:r w:rsidRPr="007B2ED7">
        <w:rPr>
          <w:rFonts w:ascii="Calibri" w:eastAsia="Calibri" w:hAnsi="Calibri" w:cs="Cordia New" w:hint="cs"/>
          <w:b/>
          <w:color w:val="000000"/>
          <w:sz w:val="24"/>
          <w:szCs w:val="24"/>
          <w:cs/>
        </w:rPr>
        <w:t xml:space="preserve">  </w:t>
      </w:r>
      <w:r w:rsidRPr="007B2ED7">
        <w:rPr>
          <w:rFonts w:ascii="Calibri" w:eastAsia="Calibri" w:hAnsi="Calibri" w:cs="Cordia New"/>
          <w:b/>
          <w:color w:val="000000"/>
          <w:sz w:val="24"/>
          <w:szCs w:val="24"/>
          <w:cs/>
        </w:rPr>
        <w:tab/>
      </w: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 xml:space="preserve"> </w:t>
      </w:r>
    </w:p>
    <w:p w14:paraId="7391B3B5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14:paraId="37A8205D" w14:textId="77777777" w:rsidR="008476BA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14:paraId="47EE6222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0" w:firstLine="720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ลายเซ็นอาจารย์.................</w:t>
      </w:r>
      <w:r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..............................</w:t>
      </w:r>
    </w:p>
    <w:p w14:paraId="1F377DBB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14:paraId="2EDF3E6F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  <w:cs/>
        </w:rPr>
      </w:pP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 xml:space="preserve">  </w:t>
      </w:r>
      <w:r w:rsidRPr="007B2ED7">
        <w:rPr>
          <w:rFonts w:ascii="Calibri" w:eastAsia="Calibri" w:hAnsi="Calibri" w:cs="Cordia New"/>
          <w:bCs/>
          <w:color w:val="000000"/>
          <w:sz w:val="24"/>
          <w:szCs w:val="24"/>
          <w:cs/>
        </w:rPr>
        <w:tab/>
      </w:r>
      <w:r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>
        <w:rPr>
          <w:rFonts w:ascii="Calibri" w:eastAsia="Calibri" w:hAnsi="Calibri" w:cs="Cordia New"/>
          <w:bCs/>
          <w:color w:val="000000"/>
          <w:sz w:val="24"/>
          <w:szCs w:val="24"/>
        </w:rPr>
        <w:tab/>
      </w: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วันที่..................เดือน..................................พศ...............</w:t>
      </w:r>
    </w:p>
    <w:p w14:paraId="456AF773" w14:textId="77777777" w:rsidR="008476BA" w:rsidRDefault="008476BA" w:rsidP="008476BA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00000"/>
          <w:sz w:val="28"/>
        </w:rPr>
      </w:pPr>
    </w:p>
    <w:p w14:paraId="33A3C96D" w14:textId="77777777" w:rsidR="008476BA" w:rsidRDefault="008476BA" w:rsidP="008476BA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</w:p>
    <w:p w14:paraId="2D731B7D" w14:textId="77777777" w:rsidR="008476BA" w:rsidRPr="007273D7" w:rsidRDefault="008476BA" w:rsidP="008476BA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</w:pPr>
      <w:r w:rsidRPr="007273D7"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200"/>
          <w:szCs w:val="200"/>
        </w:rPr>
        <w:t>S</w:t>
      </w:r>
    </w:p>
    <w:p w14:paraId="33F2496D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00000"/>
          <w:sz w:val="28"/>
        </w:rPr>
      </w:pPr>
      <w:r>
        <w:rPr>
          <w:rFonts w:ascii="TH SarabunPSK" w:eastAsia="Times New Roman" w:hAnsi="TH SarabunPSK" w:cs="TH SarabunPSK"/>
          <w:b/>
          <w:bCs/>
          <w:color w:val="000000"/>
          <w:sz w:val="28"/>
        </w:rPr>
        <w:br w:type="page"/>
      </w:r>
    </w:p>
    <w:p w14:paraId="70F7AB38" w14:textId="77777777" w:rsidR="008476BA" w:rsidRPr="00671B45" w:rsidRDefault="008476BA" w:rsidP="008476BA">
      <w:pPr>
        <w:tabs>
          <w:tab w:val="left" w:pos="993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00000"/>
          <w:sz w:val="52"/>
          <w:szCs w:val="52"/>
          <w:cs/>
        </w:rPr>
      </w:pP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(Med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icine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): 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14:paraId="68706E44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3C430856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Thoracentesis</w:t>
      </w:r>
    </w:p>
    <w:p w14:paraId="72A398B7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Abdominal paracentesis</w:t>
      </w:r>
    </w:p>
    <w:p w14:paraId="09269DA5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Lumbar puncture</w:t>
      </w:r>
    </w:p>
    <w:p w14:paraId="297A6B7B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Arthocentesis</w:t>
      </w:r>
    </w:p>
    <w:p w14:paraId="587A0B6C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5. ACLS : defibrillation, external pacemaker, sync cardioversion</w:t>
      </w:r>
    </w:p>
    <w:p w14:paraId="5D1521D9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Central line insertion</w:t>
      </w:r>
    </w:p>
    <w:p w14:paraId="0EC06617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ICD insertion</w:t>
      </w:r>
    </w:p>
    <w:p w14:paraId="0619352F" w14:textId="77777777" w:rsidR="008476BA" w:rsidRPr="00477146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8.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  <w:cs/>
        </w:rPr>
        <w:t xml:space="preserve">การใส่ </w:t>
      </w:r>
      <w:r w:rsidRPr="00477146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PPE</w:t>
      </w:r>
    </w:p>
    <w:p w14:paraId="101A01BA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50C0F225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15164A6A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1331773D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6BB81182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0F84AAD4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6F9A5191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0E381D9E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19D4E648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17930E42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7F96B2FE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535DC33E" w14:textId="77777777" w:rsidR="008476BA" w:rsidRDefault="008476BA" w:rsidP="008476BA">
      <w:pPr>
        <w:rPr>
          <w:rFonts w:ascii="TH SarabunPSK" w:eastAsia="Times New Roman" w:hAnsi="TH SarabunPSK" w:cs="TH SarabunPSK"/>
          <w:color w:val="000000"/>
          <w:sz w:val="28"/>
        </w:rPr>
      </w:pPr>
    </w:p>
    <w:p w14:paraId="4F17FCDC" w14:textId="77777777" w:rsidR="008476BA" w:rsidRPr="00671B45" w:rsidRDefault="008476BA" w:rsidP="008476BA">
      <w:pPr>
        <w:jc w:val="right"/>
        <w:rPr>
          <w:rFonts w:ascii="TH SarabunPSK" w:eastAsia="Times New Roman" w:hAnsi="TH SarabunPSK" w:cs="TH SarabunPSK"/>
          <w:color w:val="000000"/>
          <w:sz w:val="56"/>
          <w:szCs w:val="56"/>
        </w:rPr>
      </w:pPr>
      <w:r w:rsidRPr="00671B45"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  <w:t>S</w:t>
      </w:r>
      <w:r w:rsidRPr="00671B45">
        <w:rPr>
          <w:rFonts w:ascii="TH SarabunPSK" w:eastAsia="Times New Roman" w:hAnsi="TH SarabunPSK" w:cs="TH SarabunPSK"/>
          <w:b/>
          <w:bCs/>
          <w:color w:val="000000"/>
          <w:sz w:val="56"/>
          <w:szCs w:val="56"/>
        </w:rPr>
        <w:t>: Medicine</w:t>
      </w:r>
    </w:p>
    <w:p w14:paraId="664C6DDE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>
        <w:rPr>
          <w:rFonts w:ascii="TH SarabunPSK" w:eastAsia="Times New Roman" w:hAnsi="TH SarabunPSK" w:cs="TH SarabunPSK"/>
          <w:color w:val="000000"/>
          <w:sz w:val="28"/>
          <w:cs/>
        </w:rPr>
        <w:br w:type="page"/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(Sur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gery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): 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14:paraId="1D1FD7B6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E-FAST</w:t>
      </w:r>
    </w:p>
    <w:p w14:paraId="69A31078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ICD insertion</w:t>
      </w:r>
    </w:p>
    <w:p w14:paraId="2FBBC401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Skin biopsy</w:t>
      </w:r>
    </w:p>
    <w:p w14:paraId="515B303B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Debridement wound</w:t>
      </w:r>
    </w:p>
    <w:p w14:paraId="3256276B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Subcutaneous mass excision</w:t>
      </w:r>
    </w:p>
    <w:p w14:paraId="2E330180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Wound management: suture</w:t>
      </w:r>
    </w:p>
    <w:p w14:paraId="75CD45DE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Nail extraction</w:t>
      </w:r>
    </w:p>
    <w:p w14:paraId="5EFE4298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I&amp;D</w:t>
      </w:r>
    </w:p>
    <w:p w14:paraId="5B4D9F41" w14:textId="77777777" w:rsidR="008476BA" w:rsidRPr="0034159F" w:rsidRDefault="008476BA" w:rsidP="00665129">
      <w:pPr>
        <w:pStyle w:val="ListParagraph"/>
        <w:numPr>
          <w:ilvl w:val="0"/>
          <w:numId w:val="13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FNA, needle biopsy</w:t>
      </w:r>
    </w:p>
    <w:p w14:paraId="4BE358E1" w14:textId="77777777" w:rsidR="008476BA" w:rsidRPr="0034159F" w:rsidRDefault="008476BA" w:rsidP="008476BA">
      <w:pPr>
        <w:spacing w:line="216" w:lineRule="auto"/>
        <w:ind w:left="360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 w:hint="cs"/>
          <w:b/>
          <w:bCs/>
          <w:color w:val="000000" w:themeColor="text1"/>
          <w:kern w:val="24"/>
          <w:sz w:val="40"/>
          <w:szCs w:val="40"/>
          <w:cs/>
        </w:rPr>
        <w:t>10.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 xml:space="preserve"> Central venous insertion</w:t>
      </w:r>
    </w:p>
    <w:p w14:paraId="6BD58887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79E3863F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8A20B9C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6BA428BA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3BB453C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25BC460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6589457A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5E3B58C6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5C97CA6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2D057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: Surgery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</w:p>
    <w:p w14:paraId="3DBFA22E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(Ped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iatrics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): 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1 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14:paraId="7BBD8930" w14:textId="77777777" w:rsidR="008476BA" w:rsidRPr="00C10D65" w:rsidRDefault="008476BA" w:rsidP="00665129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U</w:t>
      </w:r>
      <w:r w:rsidRPr="00891B0A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 xml:space="preserve">mbilical vein </w:t>
      </w:r>
      <w:r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catheterization (</w:t>
      </w: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UVC</w:t>
      </w:r>
      <w:r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)</w:t>
      </w:r>
    </w:p>
    <w:p w14:paraId="3144E568" w14:textId="77777777" w:rsidR="008476BA" w:rsidRPr="00C10D65" w:rsidRDefault="008476BA" w:rsidP="00665129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Intubation</w:t>
      </w:r>
    </w:p>
    <w:p w14:paraId="3B21A112" w14:textId="77777777" w:rsidR="008476BA" w:rsidRPr="00C10D65" w:rsidRDefault="008476BA" w:rsidP="00665129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Lumbar puncture</w:t>
      </w:r>
    </w:p>
    <w:p w14:paraId="142D04A9" w14:textId="77777777" w:rsidR="008476BA" w:rsidRPr="00C10D65" w:rsidRDefault="008476BA" w:rsidP="00665129">
      <w:pPr>
        <w:pStyle w:val="ListParagraph"/>
        <w:numPr>
          <w:ilvl w:val="0"/>
          <w:numId w:val="14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>NCPR</w:t>
      </w:r>
    </w:p>
    <w:p w14:paraId="1E18880F" w14:textId="77777777" w:rsidR="008476BA" w:rsidRPr="00C10D65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  <w:t xml:space="preserve">** </w:t>
      </w:r>
      <w:r w:rsidRPr="00C10D65"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  <w:cs/>
        </w:rPr>
        <w:t>สามารถประเมินโดยใช้ หุ่นจำลอง</w:t>
      </w:r>
    </w:p>
    <w:p w14:paraId="2E2877EC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618D75B8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0AE9FDA5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DB468B3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1D2178FD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82B5336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123F52B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7B812F16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5F84F3D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2048E88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: Ped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iatrics</w:t>
      </w:r>
      <w:r w:rsidRPr="00C10D65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</w:t>
      </w:r>
    </w:p>
    <w:p w14:paraId="43DCDA29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 (ER):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14:paraId="0AAA402C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CPR leader</w:t>
      </w:r>
    </w:p>
    <w:p w14:paraId="406C9354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Ultrasound: POCUS</w:t>
      </w:r>
    </w:p>
    <w:p w14:paraId="205CD1F6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Intubation</w:t>
      </w:r>
    </w:p>
    <w:p w14:paraId="23EF990B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ICD insertion</w:t>
      </w:r>
    </w:p>
    <w:p w14:paraId="39CF0A32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Primary survey: trauma</w:t>
      </w:r>
    </w:p>
    <w:p w14:paraId="56C6F9C7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External bleeding control: Suture, posterior nasal packing</w:t>
      </w:r>
    </w:p>
    <w:p w14:paraId="2A692A6D" w14:textId="77777777" w:rsidR="008476BA" w:rsidRPr="0034159F" w:rsidRDefault="008476BA" w:rsidP="00665129">
      <w:pPr>
        <w:pStyle w:val="ListParagraph"/>
        <w:numPr>
          <w:ilvl w:val="0"/>
          <w:numId w:val="15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0"/>
          <w:szCs w:val="40"/>
        </w:rPr>
        <w:t>Foreign body removal: Eye, Nose, Throat (simple case)</w:t>
      </w:r>
    </w:p>
    <w:p w14:paraId="1F8D56FD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0C4EF504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C1A4A68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7A55B37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0DA901E2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7B9F7B8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46125A9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: ER</w:t>
      </w:r>
    </w:p>
    <w:p w14:paraId="3DEE99BD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</w:p>
    <w:p w14:paraId="058CBD3B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 xml:space="preserve">DOPS(OB-GYN):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อย่างน้อย 2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 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หัตถการที่ต้องผ่าน (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U/S +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1 หัตถการ)</w:t>
      </w:r>
    </w:p>
    <w:p w14:paraId="0344448C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Ultrasound gravid uterus** 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ต้องผ่านการประเมิน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ทุกคนอย่างน้อย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1 </w:t>
      </w: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  <w:cs/>
        </w:rPr>
        <w:t>ครั้ง</w:t>
      </w:r>
    </w:p>
    <w:p w14:paraId="6D06669B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Placenta removal</w:t>
      </w:r>
    </w:p>
    <w:p w14:paraId="299B278C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Intrapartum monitoring</w:t>
      </w:r>
    </w:p>
    <w:p w14:paraId="4048EB2B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Cervical dilatation and uterine curettage</w:t>
      </w:r>
    </w:p>
    <w:p w14:paraId="4872AB22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Contraceptive drug implantation and  removal</w:t>
      </w:r>
    </w:p>
    <w:p w14:paraId="721C215F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Insertion of intrauterine contraceptive device</w:t>
      </w:r>
    </w:p>
    <w:p w14:paraId="3C393A8A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Manual vacuum aspiration</w:t>
      </w:r>
    </w:p>
    <w:p w14:paraId="7A8791E0" w14:textId="77777777" w:rsidR="008476BA" w:rsidRPr="0034159F" w:rsidRDefault="008476BA" w:rsidP="00665129">
      <w:pPr>
        <w:pStyle w:val="ListParagraph"/>
        <w:numPr>
          <w:ilvl w:val="0"/>
          <w:numId w:val="16"/>
        </w:numPr>
        <w:spacing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44"/>
          <w:szCs w:val="44"/>
        </w:rPr>
        <w:t xml:space="preserve"> Transvaginal ultrasound</w:t>
      </w:r>
    </w:p>
    <w:p w14:paraId="3DF44519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5F0B9A56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5B2CAF4E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5C4E29E9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3DAAC309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5B08FF9E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034337F4" w14:textId="77777777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4C6402A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: OB-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GYN</w:t>
      </w:r>
    </w:p>
    <w:p w14:paraId="49A0B25A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</w:p>
    <w:p w14:paraId="049871C4" w14:textId="48002BE4" w:rsidR="008476BA" w:rsidRDefault="008476BA" w:rsidP="008476BA">
      <w:pPr>
        <w:jc w:val="center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lastRenderedPageBreak/>
        <w:t>DOPS(O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rtho):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 xml:space="preserve">อย่างน้อย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 xml:space="preserve">2 </w:t>
      </w:r>
      <w:r w:rsidRPr="00E936B9">
        <w:rPr>
          <w:rFonts w:ascii="TH SarabunPSK" w:eastAsia="Times New Roman" w:hAnsi="TH SarabunPSK" w:cs="TH SarabunPSK"/>
          <w:b/>
          <w:bCs/>
          <w:color w:val="000000"/>
          <w:sz w:val="52"/>
          <w:szCs w:val="52"/>
          <w:cs/>
        </w:rPr>
        <w:t>หัตถการที่ต้องผ่าน</w:t>
      </w:r>
    </w:p>
    <w:p w14:paraId="675122E6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1. Splint</w:t>
      </w:r>
    </w:p>
    <w:p w14:paraId="2EB4C253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2. Irrigatation</w:t>
      </w:r>
    </w:p>
    <w:p w14:paraId="678FABCA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3. Bivalve/remove cast</w:t>
      </w:r>
    </w:p>
    <w:p w14:paraId="0DBE42B9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4. Skin traction</w:t>
      </w:r>
    </w:p>
    <w:p w14:paraId="57125A9E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 xml:space="preserve">5. </w:t>
      </w:r>
      <w:r w:rsidRPr="0034159F">
        <w:rPr>
          <w:rFonts w:ascii="TH SarabunPSK" w:eastAsia="Calibri" w:hAnsi="TH SarabunPSK" w:cs="Calibri"/>
          <w:b/>
          <w:bCs/>
          <w:color w:val="000000" w:themeColor="text1"/>
          <w:kern w:val="24"/>
          <w:sz w:val="36"/>
          <w:szCs w:val="36"/>
        </w:rPr>
        <w:t>Simple joint reduction - shoulder / elbow / IP joint </w:t>
      </w:r>
    </w:p>
    <w:p w14:paraId="762B4E11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6. Pelvic wrap</w:t>
      </w:r>
    </w:p>
    <w:p w14:paraId="765EC6E0" w14:textId="77777777" w:rsidR="008476BA" w:rsidRPr="0034159F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7. Close reduction and Casting</w:t>
      </w:r>
    </w:p>
    <w:p w14:paraId="2D008460" w14:textId="77777777" w:rsidR="008476BA" w:rsidRPr="0034159F" w:rsidRDefault="008476BA" w:rsidP="008476BA">
      <w:pP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8. Clavicle slap</w:t>
      </w:r>
    </w:p>
    <w:p w14:paraId="07E31A3D" w14:textId="77777777" w:rsidR="008476BA" w:rsidRPr="0034159F" w:rsidRDefault="008476BA" w:rsidP="008476BA">
      <w:pP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9. Knee aspiration</w:t>
      </w:r>
    </w:p>
    <w:p w14:paraId="2E7254F4" w14:textId="77777777" w:rsidR="008476BA" w:rsidRPr="0034159F" w:rsidRDefault="008476BA" w:rsidP="008476BA">
      <w:pP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10. R</w:t>
      </w:r>
      <w:r w:rsidRPr="0034159F">
        <w:rPr>
          <w:rFonts w:ascii="TH SarabunPSK" w:eastAsia="Calibri" w:hAnsi="TH SarabunPSK" w:cs="Calibri"/>
          <w:b/>
          <w:bCs/>
          <w:color w:val="000000" w:themeColor="text1"/>
          <w:kern w:val="24"/>
          <w:sz w:val="36"/>
          <w:szCs w:val="36"/>
        </w:rPr>
        <w:t>epair nail bed injury / finger tip injury</w:t>
      </w:r>
    </w:p>
    <w:p w14:paraId="7331D05B" w14:textId="77777777" w:rsidR="008476BA" w:rsidRPr="0034159F" w:rsidRDefault="008476BA" w:rsidP="008476BA">
      <w:pPr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</w:pPr>
      <w:r w:rsidRPr="0034159F">
        <w:rPr>
          <w:rFonts w:ascii="TH SarabunPSK" w:hAnsi="TH SarabunPSK" w:cs="TH SarabunPSK"/>
          <w:b/>
          <w:bCs/>
          <w:color w:val="000000" w:themeColor="text1"/>
          <w:kern w:val="24"/>
          <w:sz w:val="36"/>
          <w:szCs w:val="36"/>
        </w:rPr>
        <w:t>11. Finger or toe amputation </w:t>
      </w:r>
    </w:p>
    <w:p w14:paraId="59132A58" w14:textId="77777777" w:rsidR="008476BA" w:rsidRPr="00E936B9" w:rsidRDefault="008476BA" w:rsidP="008476BA">
      <w:pPr>
        <w:spacing w:before="200" w:line="216" w:lineRule="auto"/>
        <w:rPr>
          <w:rFonts w:ascii="TH SarabunPSK" w:hAnsi="TH SarabunPSK" w:cs="TH SarabunPSK"/>
          <w:b/>
          <w:bCs/>
          <w:color w:val="000000" w:themeColor="text1"/>
          <w:kern w:val="24"/>
          <w:sz w:val="56"/>
          <w:szCs w:val="56"/>
        </w:rPr>
      </w:pPr>
    </w:p>
    <w:p w14:paraId="4F4C5267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3E020A7E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6F594BC7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FBD007C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20C8842B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</w:p>
    <w:p w14:paraId="47832768" w14:textId="77777777" w:rsidR="008476BA" w:rsidRDefault="008476BA" w:rsidP="008476BA">
      <w:pPr>
        <w:jc w:val="right"/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</w:pPr>
      <w:r w:rsidRPr="00C976B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DOP</w:t>
      </w: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S</w:t>
      </w:r>
      <w:r w:rsidRPr="00C976BF"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t>: Ortho</w:t>
      </w:r>
    </w:p>
    <w:p w14:paraId="0D8BAD0E" w14:textId="69381237" w:rsidR="008476BA" w:rsidRPr="007B2ED7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color w:val="000000"/>
          <w:sz w:val="52"/>
          <w:szCs w:val="52"/>
        </w:rPr>
        <w:br w:type="page"/>
      </w:r>
      <w:r w:rsidRPr="001D075D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 xml:space="preserve"> (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/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3) แบบประเมินพฤตินิสัยในการปฏิบัติงานตามหลักจริยธรรมแห่งวิชาชีพสำหรับแพทย์เพิ่มพูนทักษะ</w:t>
      </w:r>
    </w:p>
    <w:p w14:paraId="427AB79F" w14:textId="77777777" w:rsidR="008476BA" w:rsidRPr="007B2ED7" w:rsidRDefault="008476BA" w:rsidP="008476BA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28"/>
        </w:rPr>
      </w:pPr>
      <w:r w:rsidRPr="007B2ED7">
        <w:rPr>
          <w:rFonts w:ascii="Times New Roman" w:eastAsia="Times New Roman" w:hAnsi="Times New Roman" w:cs="Cordia New"/>
          <w:b/>
          <w:bCs/>
          <w:color w:val="000000"/>
          <w:sz w:val="28"/>
        </w:rPr>
        <w:t xml:space="preserve"> Multisource feedback </w:t>
      </w:r>
      <w:r>
        <w:rPr>
          <w:rFonts w:ascii="Times New Roman" w:eastAsia="Times New Roman" w:hAnsi="Times New Roman" w:cs="Cordia New"/>
          <w:b/>
          <w:bCs/>
          <w:color w:val="000000"/>
          <w:sz w:val="28"/>
        </w:rPr>
        <w:t xml:space="preserve"> (MSF)</w:t>
      </w:r>
    </w:p>
    <w:p w14:paraId="78E317D0" w14:textId="77777777" w:rsidR="008476BA" w:rsidRPr="007B2ED7" w:rsidRDefault="008476BA" w:rsidP="008476BA">
      <w:pPr>
        <w:spacing w:after="0" w:line="240" w:lineRule="auto"/>
        <w:jc w:val="center"/>
        <w:rPr>
          <w:rFonts w:ascii="Times New Roman" w:eastAsia="Times New Roman" w:hAnsi="Times New Roman" w:cs="Cordia New"/>
          <w:b/>
          <w:bCs/>
          <w:color w:val="000000"/>
          <w:sz w:val="32"/>
          <w:szCs w:val="32"/>
          <w:cs/>
        </w:rPr>
      </w:pPr>
    </w:p>
    <w:p w14:paraId="3B158A96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ชื่อแพทย์เพิ่มพูนทักษะ.......................................................................................................</w:t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ab/>
      </w:r>
    </w:p>
    <w:p w14:paraId="4472786E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ชื่อผู้ประเมิน................................................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</w:t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อาจารย์  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</w:t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แพทย์ประจำบ้าน/ แพทย์พี่เลี้ยง 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พยาบาล 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อื่นๆ ระบุ...........................</w:t>
      </w:r>
    </w:p>
    <w:p w14:paraId="7682E8ED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สถานที่ 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 xml:space="preserve">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OPD  </w:t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4"/>
          <w:szCs w:val="24"/>
        </w:rPr>
        <w:t xml:space="preserve"> IPD</w:t>
      </w:r>
    </w:p>
    <w:p w14:paraId="172ECB8E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Clinical setting 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Medicine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Pediatrics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Surgery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Orthopedics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ER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Family Medicine </w:t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sym w:font="Wingdings 2" w:char="F030"/>
      </w:r>
      <w:r w:rsidRPr="007B2ED7">
        <w:rPr>
          <w:rFonts w:ascii="Times New Roman" w:eastAsia="Times New Roman" w:hAnsi="Times New Roman" w:cs="Cordia New"/>
          <w:color w:val="000000"/>
          <w:sz w:val="20"/>
          <w:szCs w:val="20"/>
        </w:rPr>
        <w:t xml:space="preserve"> OB GYN</w:t>
      </w:r>
    </w:p>
    <w:p w14:paraId="7943B902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0"/>
          <w:szCs w:val="20"/>
        </w:rPr>
      </w:pPr>
    </w:p>
    <w:p w14:paraId="361D8B4C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 w:hint="cs"/>
          <w:color w:val="000000"/>
          <w:sz w:val="24"/>
          <w:szCs w:val="24"/>
          <w:cs/>
        </w:rPr>
        <w:t>ช่วงเวลาที่แพทย์เพิ่มพูนทักษะปฏิบัติงาน..............................................วันที่ให้ความเห็น..............................................................</w:t>
      </w:r>
    </w:p>
    <w:p w14:paraId="2675A8F8" w14:textId="77777777" w:rsidR="008476BA" w:rsidRPr="007B2ED7" w:rsidRDefault="008476BA" w:rsidP="008476BA">
      <w:pPr>
        <w:spacing w:after="0" w:line="240" w:lineRule="auto"/>
        <w:jc w:val="thaiDistribute"/>
        <w:rPr>
          <w:rFonts w:ascii="Times New Roman" w:eastAsia="Times New Roman" w:hAnsi="Times New Roman" w:cs="Cordia New"/>
          <w:color w:val="000000"/>
          <w:sz w:val="24"/>
          <w:szCs w:val="24"/>
          <w:cs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75"/>
        <w:gridCol w:w="1065"/>
        <w:gridCol w:w="1028"/>
        <w:gridCol w:w="1274"/>
        <w:gridCol w:w="1133"/>
        <w:gridCol w:w="1698"/>
      </w:tblGrid>
      <w:tr w:rsidR="008476BA" w:rsidRPr="007B2ED7" w14:paraId="0315CC98" w14:textId="77777777" w:rsidTr="00D51757">
        <w:tc>
          <w:tcPr>
            <w:tcW w:w="3986" w:type="dxa"/>
            <w:shd w:val="clear" w:color="auto" w:fill="auto"/>
          </w:tcPr>
          <w:p w14:paraId="0ADFFB14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พฤติกรรม</w:t>
            </w:r>
          </w:p>
        </w:tc>
        <w:tc>
          <w:tcPr>
            <w:tcW w:w="1047" w:type="dxa"/>
            <w:shd w:val="clear" w:color="auto" w:fill="auto"/>
          </w:tcPr>
          <w:p w14:paraId="4DAFDE98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Outstanding</w:t>
            </w:r>
          </w:p>
          <w:p w14:paraId="6EFB4D20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39CAB1A5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Average</w:t>
            </w:r>
          </w:p>
          <w:p w14:paraId="300DEBDF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211E9731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 w:val="24"/>
                <w:szCs w:val="24"/>
              </w:rPr>
              <w:t>Below average</w:t>
            </w:r>
          </w:p>
        </w:tc>
        <w:tc>
          <w:tcPr>
            <w:tcW w:w="1134" w:type="dxa"/>
            <w:shd w:val="clear" w:color="auto" w:fill="auto"/>
          </w:tcPr>
          <w:p w14:paraId="2D9AE9BA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ประเมินไม่ได้</w:t>
            </w:r>
          </w:p>
        </w:tc>
        <w:tc>
          <w:tcPr>
            <w:tcW w:w="1701" w:type="dxa"/>
            <w:shd w:val="clear" w:color="auto" w:fill="auto"/>
          </w:tcPr>
          <w:p w14:paraId="2B053D84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Times New Roman" w:eastAsia="Times New Roman" w:hAnsi="Times New Roman" w:cs="Cordia New"/>
                <w:b/>
                <w:bCs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b/>
                <w:bCs/>
                <w:color w:val="000000"/>
                <w:sz w:val="24"/>
                <w:szCs w:val="24"/>
                <w:cs/>
              </w:rPr>
              <w:t>หมายเหตุ</w:t>
            </w:r>
          </w:p>
        </w:tc>
      </w:tr>
      <w:tr w:rsidR="008476BA" w:rsidRPr="007B2ED7" w14:paraId="3C7541B3" w14:textId="77777777" w:rsidTr="00D51757">
        <w:tc>
          <w:tcPr>
            <w:tcW w:w="3986" w:type="dxa"/>
            <w:shd w:val="clear" w:color="auto" w:fill="auto"/>
          </w:tcPr>
          <w:p w14:paraId="76569C50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1.ซื่อสัตย์</w:t>
            </w:r>
          </w:p>
        </w:tc>
        <w:tc>
          <w:tcPr>
            <w:tcW w:w="1047" w:type="dxa"/>
            <w:shd w:val="clear" w:color="auto" w:fill="auto"/>
          </w:tcPr>
          <w:p w14:paraId="73B792A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6481656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531D34A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2279E90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39EC61E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7B2ED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8476BA" w:rsidRPr="007B2ED7" w14:paraId="5B71EEB4" w14:textId="77777777" w:rsidTr="00D51757">
        <w:tc>
          <w:tcPr>
            <w:tcW w:w="3986" w:type="dxa"/>
            <w:shd w:val="clear" w:color="auto" w:fill="auto"/>
          </w:tcPr>
          <w:p w14:paraId="796634E2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2.รับผิดชอบ</w:t>
            </w:r>
          </w:p>
        </w:tc>
        <w:tc>
          <w:tcPr>
            <w:tcW w:w="1047" w:type="dxa"/>
            <w:shd w:val="clear" w:color="auto" w:fill="auto"/>
          </w:tcPr>
          <w:p w14:paraId="6107BF8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014BA0F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D6A23E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BF0336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8F0DD9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7B2ED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8476BA" w:rsidRPr="007B2ED7" w14:paraId="1DCEE2DF" w14:textId="77777777" w:rsidTr="00D51757">
        <w:tc>
          <w:tcPr>
            <w:tcW w:w="3986" w:type="dxa"/>
            <w:shd w:val="clear" w:color="auto" w:fill="auto"/>
          </w:tcPr>
          <w:p w14:paraId="3CDF4B1A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3.ตรงต่อเวลา</w:t>
            </w:r>
          </w:p>
        </w:tc>
        <w:tc>
          <w:tcPr>
            <w:tcW w:w="1047" w:type="dxa"/>
            <w:shd w:val="clear" w:color="auto" w:fill="auto"/>
          </w:tcPr>
          <w:p w14:paraId="5D510AD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091AF27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9D496D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1BAADD1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4F09D4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3ACDBB09" w14:textId="77777777" w:rsidTr="00D51757">
        <w:tc>
          <w:tcPr>
            <w:tcW w:w="3986" w:type="dxa"/>
            <w:shd w:val="clear" w:color="auto" w:fill="auto"/>
          </w:tcPr>
          <w:p w14:paraId="24E24753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4. แต่งกายสุภาพ</w:t>
            </w:r>
          </w:p>
        </w:tc>
        <w:tc>
          <w:tcPr>
            <w:tcW w:w="1047" w:type="dxa"/>
            <w:shd w:val="clear" w:color="auto" w:fill="auto"/>
          </w:tcPr>
          <w:p w14:paraId="17D70B7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2FE0165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42C7063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8454ACF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4553CC3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</w:p>
        </w:tc>
      </w:tr>
      <w:tr w:rsidR="008476BA" w:rsidRPr="007B2ED7" w14:paraId="248E6767" w14:textId="77777777" w:rsidTr="00D51757">
        <w:tc>
          <w:tcPr>
            <w:tcW w:w="3986" w:type="dxa"/>
            <w:shd w:val="clear" w:color="auto" w:fill="auto"/>
          </w:tcPr>
          <w:p w14:paraId="018D2170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5.ทักษะในการสื่อสารกับผู้ป่วยและญาติ</w:t>
            </w:r>
          </w:p>
        </w:tc>
        <w:tc>
          <w:tcPr>
            <w:tcW w:w="1047" w:type="dxa"/>
            <w:shd w:val="clear" w:color="auto" w:fill="auto"/>
          </w:tcPr>
          <w:p w14:paraId="1E487F03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5E3D47D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FF9FFD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64D8156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0BAAD1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 xml:space="preserve"> </w:t>
            </w:r>
          </w:p>
        </w:tc>
      </w:tr>
      <w:tr w:rsidR="008476BA" w:rsidRPr="007B2ED7" w14:paraId="6F118A3B" w14:textId="77777777" w:rsidTr="00D51757">
        <w:tc>
          <w:tcPr>
            <w:tcW w:w="3986" w:type="dxa"/>
            <w:shd w:val="clear" w:color="auto" w:fill="auto"/>
          </w:tcPr>
          <w:p w14:paraId="0621A86C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6.ทักษะในการสื่อสารและมนุษยสัมพันธ์</w:t>
            </w:r>
            <w:r w:rsidRPr="007B2ED7"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  <w:t>กับเพื่อนร่วมงาน</w:t>
            </w:r>
          </w:p>
        </w:tc>
        <w:tc>
          <w:tcPr>
            <w:tcW w:w="1047" w:type="dxa"/>
            <w:shd w:val="clear" w:color="auto" w:fill="auto"/>
          </w:tcPr>
          <w:p w14:paraId="5446EE15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402873F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6AF5D0DA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735A1A4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62AF02F6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  <w:tr w:rsidR="008476BA" w:rsidRPr="007B2ED7" w14:paraId="5E416E12" w14:textId="77777777" w:rsidTr="00D51757">
        <w:tc>
          <w:tcPr>
            <w:tcW w:w="3986" w:type="dxa"/>
            <w:shd w:val="clear" w:color="auto" w:fill="auto"/>
          </w:tcPr>
          <w:p w14:paraId="0EF0E4BC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7.ดูแลผู้ป่วยด้วยจริยธรรมวิชาชีพ</w:t>
            </w:r>
          </w:p>
        </w:tc>
        <w:tc>
          <w:tcPr>
            <w:tcW w:w="1047" w:type="dxa"/>
            <w:shd w:val="clear" w:color="auto" w:fill="auto"/>
          </w:tcPr>
          <w:p w14:paraId="4A83B7F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3A357D5C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1170B37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5C15F9D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521DDA02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  <w:r w:rsidRPr="007B2ED7"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28"/>
                <w:u w:val="double"/>
                <w:cs/>
              </w:rPr>
              <w:t xml:space="preserve">ต้องไม่ได้ต่ำกว่า </w:t>
            </w:r>
            <w:r w:rsidRPr="007B2ED7">
              <w:rPr>
                <w:rFonts w:ascii="TH SarabunPSK" w:eastAsia="Times New Roman" w:hAnsi="TH SarabunPSK" w:cs="TH SarabunPSK"/>
                <w:b/>
                <w:bCs/>
                <w:color w:val="000000"/>
                <w:sz w:val="28"/>
                <w:u w:val="double"/>
              </w:rPr>
              <w:t>average</w:t>
            </w:r>
          </w:p>
        </w:tc>
      </w:tr>
      <w:tr w:rsidR="008476BA" w:rsidRPr="007B2ED7" w14:paraId="67B40D3B" w14:textId="77777777" w:rsidTr="00D51757">
        <w:tc>
          <w:tcPr>
            <w:tcW w:w="3986" w:type="dxa"/>
            <w:shd w:val="clear" w:color="auto" w:fill="auto"/>
          </w:tcPr>
          <w:p w14:paraId="0F287F3C" w14:textId="77777777" w:rsidR="008476BA" w:rsidRPr="007B2ED7" w:rsidRDefault="008476BA" w:rsidP="00D51757">
            <w:pPr>
              <w:spacing w:after="0" w:line="36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  <w:cs/>
              </w:rPr>
            </w:pPr>
            <w:r w:rsidRPr="007B2ED7">
              <w:rPr>
                <w:rFonts w:ascii="Times New Roman" w:eastAsia="Times New Roman" w:hAnsi="Times New Roman" w:cs="Cordia New" w:hint="cs"/>
                <w:color w:val="000000"/>
                <w:sz w:val="24"/>
                <w:szCs w:val="24"/>
                <w:cs/>
              </w:rPr>
              <w:t>8.อื่นๆ ระบุ....................</w:t>
            </w:r>
          </w:p>
        </w:tc>
        <w:tc>
          <w:tcPr>
            <w:tcW w:w="1047" w:type="dxa"/>
            <w:shd w:val="clear" w:color="auto" w:fill="auto"/>
          </w:tcPr>
          <w:p w14:paraId="1FA5DA58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029" w:type="dxa"/>
            <w:shd w:val="clear" w:color="auto" w:fill="auto"/>
          </w:tcPr>
          <w:p w14:paraId="38B628A0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14:paraId="3F4166FB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14:paraId="4B187164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</w:tcPr>
          <w:p w14:paraId="03C2EABD" w14:textId="77777777" w:rsidR="008476BA" w:rsidRPr="007B2ED7" w:rsidRDefault="008476BA" w:rsidP="00D51757">
            <w:pPr>
              <w:spacing w:after="0" w:line="240" w:lineRule="auto"/>
              <w:rPr>
                <w:rFonts w:ascii="Times New Roman" w:eastAsia="Times New Roman" w:hAnsi="Times New Roman" w:cs="Cordia New"/>
                <w:color w:val="000000"/>
                <w:sz w:val="24"/>
                <w:szCs w:val="24"/>
              </w:rPr>
            </w:pPr>
          </w:p>
        </w:tc>
      </w:tr>
    </w:tbl>
    <w:p w14:paraId="016C6F99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ab/>
        <w:t xml:space="preserve">              </w:t>
      </w:r>
    </w:p>
    <w:p w14:paraId="3801E7EC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3C2B0A13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5A2E48D4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  <w:r w:rsidRPr="007B2ED7">
        <w:rPr>
          <w:rFonts w:ascii="Times New Roman" w:eastAsia="Times New Roman" w:hAnsi="Times New Roman" w:cs="Cordia New"/>
          <w:noProof/>
          <w:color w:val="0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BFAFF5B" wp14:editId="17232C6A">
                <wp:simplePos x="0" y="0"/>
                <wp:positionH relativeFrom="column">
                  <wp:posOffset>10160</wp:posOffset>
                </wp:positionH>
                <wp:positionV relativeFrom="paragraph">
                  <wp:posOffset>63500</wp:posOffset>
                </wp:positionV>
                <wp:extent cx="2955290" cy="1467485"/>
                <wp:effectExtent l="0" t="0" r="16510" b="18415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5290" cy="1467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FDFA1F" w14:textId="77777777" w:rsidR="00D51757" w:rsidRPr="00C00DE1" w:rsidRDefault="00D51757" w:rsidP="008476B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FAFF5B" id="Text Box 17" o:spid="_x0000_s1028" type="#_x0000_t202" style="position:absolute;margin-left:.8pt;margin-top:5pt;width:232.7pt;height:115.5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">
                <v:textbox>
                  <w:txbxContent>
                    <w:p w14:paraId="43FDFA1F" w14:textId="77777777" w:rsidR="00D51757" w:rsidRPr="00C00DE1" w:rsidRDefault="00D51757" w:rsidP="008476BA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2ED7">
        <w:rPr>
          <w:rFonts w:ascii="Calibri" w:eastAsia="Calibri" w:hAnsi="Calibri" w:cs="Calibri"/>
          <w:b/>
          <w:color w:val="000000"/>
          <w:sz w:val="24"/>
          <w:szCs w:val="24"/>
        </w:rPr>
        <w:t xml:space="preserve"> </w:t>
      </w:r>
    </w:p>
    <w:p w14:paraId="3CACC342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4ACB9770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 w:val="24"/>
          <w:szCs w:val="24"/>
        </w:rPr>
      </w:pPr>
    </w:p>
    <w:p w14:paraId="7F7D8311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ลายเซ็นอาจารย์............................................................................................</w:t>
      </w:r>
    </w:p>
    <w:p w14:paraId="0D1A2C26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</w:rPr>
      </w:pPr>
    </w:p>
    <w:p w14:paraId="401C62C8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ordia New"/>
          <w:bCs/>
          <w:color w:val="000000"/>
          <w:sz w:val="24"/>
          <w:szCs w:val="24"/>
          <w:cs/>
        </w:rPr>
      </w:pPr>
      <w:r w:rsidRPr="007B2ED7">
        <w:rPr>
          <w:rFonts w:ascii="Calibri" w:eastAsia="Calibri" w:hAnsi="Calibri" w:cs="Cordia New" w:hint="cs"/>
          <w:bCs/>
          <w:color w:val="000000"/>
          <w:sz w:val="24"/>
          <w:szCs w:val="24"/>
          <w:cs/>
        </w:rPr>
        <w:t>วันที่.......................เดือน...........................พศ....................</w:t>
      </w:r>
    </w:p>
    <w:p w14:paraId="1C06563E" w14:textId="77777777" w:rsidR="008476BA" w:rsidRPr="007B2ED7" w:rsidRDefault="008476BA" w:rsidP="008476BA">
      <w:pPr>
        <w:spacing w:after="0" w:line="240" w:lineRule="auto"/>
        <w:jc w:val="center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14:paraId="3A275C38" w14:textId="77777777" w:rsidR="008476BA" w:rsidRPr="007B2ED7" w:rsidRDefault="008476BA" w:rsidP="008476BA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14:paraId="1309A611" w14:textId="77777777" w:rsidR="008476BA" w:rsidRDefault="008476BA" w:rsidP="008476BA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14:paraId="743485DB" w14:textId="77777777" w:rsidR="008476BA" w:rsidRPr="007B2ED7" w:rsidRDefault="008476BA" w:rsidP="008476BA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14:paraId="1E001ECB" w14:textId="77777777" w:rsidR="008476BA" w:rsidRDefault="008476BA" w:rsidP="008476BA">
      <w:pPr>
        <w:spacing w:after="0" w:line="240" w:lineRule="auto"/>
        <w:rPr>
          <w:rFonts w:ascii="Cordia New" w:eastAsia="Cordia New" w:hAnsi="Cordia New" w:cs="Cordia New"/>
          <w:b/>
          <w:bCs/>
          <w:color w:val="000000"/>
          <w:sz w:val="32"/>
          <w:szCs w:val="32"/>
        </w:rPr>
      </w:pPr>
    </w:p>
    <w:p w14:paraId="7B500DEF" w14:textId="77777777" w:rsidR="00BA6F7B" w:rsidRDefault="00BA6F7B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</w:pP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br w:type="page"/>
      </w:r>
    </w:p>
    <w:p w14:paraId="05AA0B85" w14:textId="595FBEFF" w:rsidR="008476BA" w:rsidRPr="007B2ED7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>(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/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4) 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แบบประเมิน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ก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>ารปฏิบัติงานของแพทย์ตามโครงการ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ฯ เกี่ยวกับ</w:t>
      </w:r>
    </w:p>
    <w:p w14:paraId="6788A283" w14:textId="77777777" w:rsidR="008476BA" w:rsidRPr="007B2ED7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1.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ทักษะทางคลินิก 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2.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ทักษะทางหัตถการ และ 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 xml:space="preserve">3.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พฤตินิสัยในการทำงานตามหลักจริยธรรมแห่งวิชาชีพ</w:t>
      </w:r>
    </w:p>
    <w:p w14:paraId="7FCF7A71" w14:textId="77777777" w:rsidR="008476BA" w:rsidRPr="007B2ED7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ในกลุ่มงาน หรือภาควิชาต่างๆ ที่เกี่ยวข้อง</w:t>
      </w:r>
    </w:p>
    <w:p w14:paraId="55992EBF" w14:textId="77777777" w:rsidR="008476BA" w:rsidRPr="007B2ED7" w:rsidRDefault="008476BA" w:rsidP="008476BA">
      <w:pPr>
        <w:spacing w:after="0" w:line="240" w:lineRule="exact"/>
        <w:rPr>
          <w:rFonts w:ascii="Cordia New" w:eastAsia="Times New Roman" w:hAnsi="Cordia New" w:cs="Cordia New"/>
          <w:color w:val="000000"/>
          <w:szCs w:val="22"/>
        </w:rPr>
      </w:pPr>
    </w:p>
    <w:p w14:paraId="70A32C3A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  <w:r w:rsidRPr="007B2ED7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ข้อมูลทั่วไป</w:t>
      </w:r>
    </w:p>
    <w:p w14:paraId="3EE49AEA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</w:p>
    <w:p w14:paraId="6317E7EF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นพ. 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พญ. (ชื่อ)............................................... (สกุล)............................................ สถาบันที่สำเร็จการศึกษา............................................</w:t>
      </w:r>
    </w:p>
    <w:p w14:paraId="2729AF5E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ปีที่สำเร็จการศึกษา...................................ปฏิบัติงานที่โรงพยาบาล.................................................... จังหวัด................................................</w:t>
      </w:r>
    </w:p>
    <w:p w14:paraId="05396013" w14:textId="77777777" w:rsidR="008476BA" w:rsidRPr="007B2ED7" w:rsidRDefault="008476BA" w:rsidP="008476BA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กำหนดการปฏิบัติงาน..................เดือน ตั้งแต่ ............/..................../............(วัน/ เดือน/ ปี)  ถึง............/..................../............ (วัน/ เดือน/ ปี)</w:t>
      </w:r>
    </w:p>
    <w:p w14:paraId="052771DA" w14:textId="77777777" w:rsidR="008476BA" w:rsidRPr="007B2ED7" w:rsidRDefault="008476BA" w:rsidP="008476BA">
      <w:pPr>
        <w:pBdr>
          <w:top w:val="single" w:sz="4" w:space="1" w:color="auto"/>
        </w:pBdr>
        <w:spacing w:after="0" w:line="100" w:lineRule="exact"/>
        <w:rPr>
          <w:rFonts w:ascii="Cordia New" w:eastAsia="Times New Roman" w:hAnsi="Cordia New" w:cs="Cordia New"/>
          <w:color w:val="000000"/>
          <w:szCs w:val="22"/>
        </w:rPr>
      </w:pPr>
    </w:p>
    <w:p w14:paraId="55476D78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กลุ่มงาน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อายุรศาสตร์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ศัลยศาสตร์ 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ออร์โธปิดิกส์  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กุมารเวชศาสตร์ 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สูติศาสตร์และนรีเวชวิทยา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GP 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</w:t>
      </w:r>
      <w:r w:rsidRPr="007B2ED7">
        <w:rPr>
          <w:rFonts w:ascii="Cordia New" w:eastAsia="Times New Roman" w:hAnsi="Cordia New" w:cs="Cordia New"/>
          <w:color w:val="000000"/>
          <w:szCs w:val="22"/>
        </w:rPr>
        <w:t>ER</w:t>
      </w:r>
    </w:p>
    <w:p w14:paraId="303F740E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        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โรงพยาบาลชุมชน (ชื่อ).............................................. ขนาด.................เตียง 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วิชาเลือก...............................................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</w:t>
      </w:r>
    </w:p>
    <w:p w14:paraId="0D54004D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ระยะเวลาปฏิบัติงาน.....................เดือน ตั้งแต่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............/................./............ (วัน/ เดือน/ ปี)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ถึง............/................./............ (วัน/ เดือน/ ปี)</w:t>
      </w:r>
    </w:p>
    <w:p w14:paraId="6A9C3AD3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ลาป่วย................วัน     ลากิจ..................วัน     ขาดงานโดยไม่มีการลา..............วัน    </w:t>
      </w:r>
    </w:p>
    <w:p w14:paraId="06899AFB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ระยะเวลาที่ปฏิบัติงานจริงร้อยละ..........................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               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ไม่อยู่เวรโดยไม่แจ้ง..................ครั้ง</w:t>
      </w:r>
    </w:p>
    <w:p w14:paraId="680B38FE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14:paraId="11964FC1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  <w:r w:rsidRPr="007B2ED7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การประเมินผล</w:t>
      </w:r>
    </w:p>
    <w:p w14:paraId="4E7E4CAB" w14:textId="77777777" w:rsidR="008476BA" w:rsidRPr="007B2ED7" w:rsidRDefault="008476BA" w:rsidP="008476BA">
      <w:pPr>
        <w:pBdr>
          <w:top w:val="single" w:sz="4" w:space="1" w:color="auto"/>
        </w:pBdr>
        <w:spacing w:after="0" w:line="200" w:lineRule="exact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491"/>
        <w:gridCol w:w="1173"/>
        <w:gridCol w:w="1174"/>
        <w:gridCol w:w="1173"/>
        <w:gridCol w:w="1174"/>
      </w:tblGrid>
      <w:tr w:rsidR="008476BA" w:rsidRPr="007B2ED7" w14:paraId="31131088" w14:textId="77777777" w:rsidTr="00D51757">
        <w:trPr>
          <w:trHeight w:val="352"/>
        </w:trPr>
        <w:tc>
          <w:tcPr>
            <w:tcW w:w="5038" w:type="dxa"/>
            <w:shd w:val="clear" w:color="auto" w:fill="auto"/>
          </w:tcPr>
          <w:p w14:paraId="5E5026BE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>หัวข้อประเมิน</w:t>
            </w:r>
          </w:p>
        </w:tc>
        <w:tc>
          <w:tcPr>
            <w:tcW w:w="5038" w:type="dxa"/>
            <w:gridSpan w:val="4"/>
            <w:shd w:val="clear" w:color="auto" w:fill="auto"/>
          </w:tcPr>
          <w:p w14:paraId="43EB3312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 ระดับผลการประเมินความสามารถโดยรวม</w:t>
            </w:r>
          </w:p>
        </w:tc>
      </w:tr>
      <w:tr w:rsidR="008476BA" w:rsidRPr="007B2ED7" w14:paraId="3D248B29" w14:textId="77777777" w:rsidTr="00D51757">
        <w:trPr>
          <w:trHeight w:val="859"/>
        </w:trPr>
        <w:tc>
          <w:tcPr>
            <w:tcW w:w="5038" w:type="dxa"/>
            <w:shd w:val="clear" w:color="auto" w:fill="auto"/>
          </w:tcPr>
          <w:p w14:paraId="436E06D3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</w:p>
        </w:tc>
        <w:tc>
          <w:tcPr>
            <w:tcW w:w="1259" w:type="dxa"/>
            <w:shd w:val="clear" w:color="auto" w:fill="auto"/>
            <w:vAlign w:val="center"/>
          </w:tcPr>
          <w:p w14:paraId="6F08A930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5</w:t>
            </w:r>
          </w:p>
          <w:p w14:paraId="3A4F7CCA" w14:textId="77777777" w:rsidR="008476BA" w:rsidRPr="007B2ED7" w:rsidRDefault="008476BA" w:rsidP="00D51757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(ผ่าน)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733005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4</w:t>
            </w:r>
          </w:p>
          <w:p w14:paraId="5C05F31A" w14:textId="77777777" w:rsidR="008476BA" w:rsidRPr="007B2ED7" w:rsidRDefault="008476BA" w:rsidP="00D51757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(ผ่าน)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B4C0AA1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3</w:t>
            </w:r>
          </w:p>
          <w:p w14:paraId="5F40A8B0" w14:textId="77777777" w:rsidR="008476BA" w:rsidRPr="007B2ED7" w:rsidRDefault="008476BA" w:rsidP="00D51757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(ไม่ผ่าน)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945ED9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  <w:cs/>
              </w:rPr>
              <w:t xml:space="preserve">ระดับ </w:t>
            </w:r>
            <w:r w:rsidRPr="007B2ED7"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  <w:t>2</w:t>
            </w:r>
          </w:p>
          <w:p w14:paraId="2D078ECA" w14:textId="77777777" w:rsidR="008476BA" w:rsidRPr="007B2ED7" w:rsidRDefault="008476BA" w:rsidP="00D51757">
            <w:pPr>
              <w:spacing w:after="0" w:line="2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(ไม่ผ่าน)</w:t>
            </w:r>
          </w:p>
          <w:p w14:paraId="15FD9AB3" w14:textId="77777777" w:rsidR="008476BA" w:rsidRPr="007B2ED7" w:rsidRDefault="008476BA" w:rsidP="00D51757">
            <w:pPr>
              <w:spacing w:after="0" w:line="140" w:lineRule="exact"/>
              <w:jc w:val="center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</w:p>
        </w:tc>
      </w:tr>
      <w:tr w:rsidR="008476BA" w:rsidRPr="007B2ED7" w14:paraId="52C5ED31" w14:textId="77777777" w:rsidTr="00D51757">
        <w:trPr>
          <w:trHeight w:val="463"/>
        </w:trPr>
        <w:tc>
          <w:tcPr>
            <w:tcW w:w="5038" w:type="dxa"/>
            <w:shd w:val="clear" w:color="auto" w:fill="auto"/>
          </w:tcPr>
          <w:p w14:paraId="3DFB7E55" w14:textId="77777777" w:rsidR="008476BA" w:rsidRPr="007B2ED7" w:rsidRDefault="008476BA" w:rsidP="00D51757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1.  ทักษะทางคลินิก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742A65EE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95609C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12A811F9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4C63401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  <w:tr w:rsidR="008476BA" w:rsidRPr="007B2ED7" w14:paraId="3B4EA402" w14:textId="77777777" w:rsidTr="00D51757">
        <w:trPr>
          <w:trHeight w:val="451"/>
        </w:trPr>
        <w:tc>
          <w:tcPr>
            <w:tcW w:w="5038" w:type="dxa"/>
            <w:shd w:val="clear" w:color="auto" w:fill="auto"/>
          </w:tcPr>
          <w:p w14:paraId="0E29610C" w14:textId="77777777" w:rsidR="008476BA" w:rsidRPr="007B2ED7" w:rsidRDefault="008476BA" w:rsidP="00D51757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  <w:cs/>
              </w:rPr>
            </w:pP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2.  </w:t>
            </w: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ทักษะทางหัตถการ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47CC094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0F4E8F3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6E997D6E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16DC5EC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  <w:tr w:rsidR="008476BA" w:rsidRPr="007B2ED7" w14:paraId="324FA319" w14:textId="77777777" w:rsidTr="00D51757">
        <w:trPr>
          <w:trHeight w:val="463"/>
        </w:trPr>
        <w:tc>
          <w:tcPr>
            <w:tcW w:w="5038" w:type="dxa"/>
            <w:shd w:val="clear" w:color="auto" w:fill="auto"/>
          </w:tcPr>
          <w:p w14:paraId="52F6C02F" w14:textId="77777777" w:rsidR="008476BA" w:rsidRPr="007B2ED7" w:rsidRDefault="008476BA" w:rsidP="00D51757">
            <w:pPr>
              <w:spacing w:after="0" w:line="240" w:lineRule="auto"/>
              <w:rPr>
                <w:rFonts w:ascii="Cordia New" w:eastAsia="Times New Roman" w:hAnsi="Cordia New" w:cs="Cordia New"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color w:val="000000"/>
                <w:szCs w:val="22"/>
                <w:cs/>
              </w:rPr>
              <w:t>3.  พฤตินิสัยในการทำงานตามหลักจริยธรรมแห่งวิชาชีพ</w:t>
            </w:r>
            <w:r w:rsidRPr="007B2ED7">
              <w:rPr>
                <w:rFonts w:ascii="Cordia New" w:eastAsia="Times New Roman" w:hAnsi="Cordia New" w:cs="Cordia New"/>
                <w:color w:val="000000"/>
                <w:szCs w:val="22"/>
              </w:rPr>
              <w:t xml:space="preserve"> </w:t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5F37B4A6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71A1B85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59" w:type="dxa"/>
            <w:shd w:val="clear" w:color="auto" w:fill="auto"/>
            <w:vAlign w:val="center"/>
          </w:tcPr>
          <w:p w14:paraId="3F9EA7A4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4920ED4" w14:textId="77777777" w:rsidR="008476BA" w:rsidRPr="007B2ED7" w:rsidRDefault="008476BA" w:rsidP="00D51757">
            <w:pPr>
              <w:spacing w:after="0" w:line="240" w:lineRule="auto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Cs w:val="22"/>
              </w:rPr>
            </w:pPr>
            <w:r w:rsidRPr="007B2ED7">
              <w:rPr>
                <w:rFonts w:ascii="Cordia New" w:eastAsia="Times New Roman" w:hAnsi="Cordia New" w:cs="Cordia New" w:hint="cs"/>
                <w:b/>
                <w:bCs/>
                <w:color w:val="000000"/>
                <w:szCs w:val="22"/>
              </w:rPr>
              <w:sym w:font="Wingdings 2" w:char="F0A3"/>
            </w:r>
          </w:p>
        </w:tc>
      </w:tr>
    </w:tbl>
    <w:p w14:paraId="3430C5E2" w14:textId="77777777" w:rsidR="008476BA" w:rsidRPr="007B2ED7" w:rsidRDefault="008476BA" w:rsidP="008476BA">
      <w:pPr>
        <w:pBdr>
          <w:top w:val="single" w:sz="4" w:space="0" w:color="auto"/>
        </w:pBdr>
        <w:spacing w:after="0" w:line="200" w:lineRule="exact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</w:p>
    <w:p w14:paraId="4E2433BC" w14:textId="77777777" w:rsidR="008476BA" w:rsidRPr="007B2ED7" w:rsidRDefault="008476BA" w:rsidP="008476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</w:p>
    <w:p w14:paraId="5DE19BD2" w14:textId="77777777" w:rsidR="008476BA" w:rsidRPr="007B2ED7" w:rsidRDefault="008476BA" w:rsidP="008476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</w:pP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>ผลการประเมิน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ab/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7B2ED7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  ผ่าน   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t xml:space="preserve">     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</w:t>
      </w:r>
      <w:r w:rsidRPr="007B2ED7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 ไม่ผ่าน  เพราะ</w:t>
      </w:r>
      <w:r w:rsidRPr="007B2ED7">
        <w:rPr>
          <w:rFonts w:ascii="TH SarabunPSK" w:eastAsia="Times New Roman" w:hAnsi="TH SarabunPSK" w:cs="TH SarabunPSK"/>
          <w:color w:val="000000"/>
          <w:sz w:val="26"/>
          <w:szCs w:val="26"/>
        </w:rPr>
        <w:t xml:space="preserve">     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 </w:t>
      </w:r>
      <w:r w:rsidRPr="007B2ED7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 xml:space="preserve">1. เวลาไม่พอ (ร้อยละ 80)  </w:t>
      </w:r>
      <w:r w:rsidRPr="007B2ED7">
        <w:rPr>
          <w:rFonts w:ascii="TH SarabunPSK" w:eastAsia="Times New Roman" w:hAnsi="TH SarabunPSK" w:cs="TH SarabunPSK" w:hint="cs"/>
          <w:color w:val="000000"/>
          <w:sz w:val="26"/>
          <w:szCs w:val="26"/>
          <w:cs/>
        </w:rPr>
        <w:t xml:space="preserve">  </w:t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</w:rPr>
        <w:sym w:font="Wingdings 2" w:char="F0A3"/>
      </w: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 xml:space="preserve">  </w:t>
      </w:r>
      <w:r w:rsidRPr="007B2ED7">
        <w:rPr>
          <w:rFonts w:ascii="TH SarabunPSK" w:eastAsia="Times New Roman" w:hAnsi="TH SarabunPSK" w:cs="TH SarabunPSK"/>
          <w:color w:val="000000"/>
          <w:sz w:val="26"/>
          <w:szCs w:val="26"/>
          <w:cs/>
        </w:rPr>
        <w:t>2. ไม่ผ่านการประเมินผล</w:t>
      </w:r>
    </w:p>
    <w:p w14:paraId="3323B00A" w14:textId="77777777" w:rsidR="008476BA" w:rsidRPr="007B2ED7" w:rsidRDefault="008476BA" w:rsidP="008476BA">
      <w:pPr>
        <w:spacing w:after="0" w:line="240" w:lineRule="auto"/>
        <w:rPr>
          <w:rFonts w:ascii="Times New Roman" w:eastAsia="Times New Roman" w:hAnsi="Times New Roman" w:cs="Cordia New"/>
          <w:color w:val="000000"/>
          <w:szCs w:val="22"/>
        </w:rPr>
      </w:pPr>
    </w:p>
    <w:p w14:paraId="7B2546EC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TH SarabunPSK" w:eastAsia="Times New Roman" w:hAnsi="TH SarabunPSK" w:cs="TH SarabunPSK"/>
          <w:b/>
          <w:bCs/>
          <w:color w:val="000000"/>
          <w:sz w:val="26"/>
          <w:szCs w:val="26"/>
          <w:cs/>
        </w:rPr>
        <w:t>ความคิดเห็นเพิ่มเติม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.................................................................................</w:t>
      </w:r>
    </w:p>
    <w:p w14:paraId="601EBD06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</w:t>
      </w:r>
    </w:p>
    <w:p w14:paraId="16468199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............</w:t>
      </w:r>
    </w:p>
    <w:p w14:paraId="29E68C12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.........................................................................................................................................................................................................................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</w:t>
      </w:r>
    </w:p>
    <w:p w14:paraId="0C985EF1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14:paraId="4C7EF334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  <w:cs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ลงชื่อ...............................................................ผู้ถูกประเมิน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ลงชื่อ..............................................หัวหน้าสาขาวิชา/กลุ่มงาน/ภาควิชา</w:t>
      </w:r>
    </w:p>
    <w:p w14:paraId="3D44FFD0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(นพ.</w:t>
      </w:r>
      <w:r w:rsidRPr="007B2ED7">
        <w:rPr>
          <w:rFonts w:ascii="Cordia New" w:eastAsia="Times New Roman" w:hAnsi="Cordia New" w:cs="Cordia New"/>
          <w:color w:val="000000"/>
          <w:szCs w:val="22"/>
        </w:rPr>
        <w:t>/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พญ. ...................................................................)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  <w:t xml:space="preserve">       (นพ.</w:t>
      </w:r>
      <w:r w:rsidRPr="007B2ED7">
        <w:rPr>
          <w:rFonts w:ascii="Cordia New" w:eastAsia="Times New Roman" w:hAnsi="Cordia New" w:cs="Cordia New"/>
          <w:color w:val="000000"/>
          <w:szCs w:val="22"/>
        </w:rPr>
        <w:t>/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พญ. ...................................................................)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</w:p>
    <w:p w14:paraId="1B1693F3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   วันที่.................เดือน............................พ.ศ.................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ab/>
        <w:t xml:space="preserve">       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วันที่.................เดือน............................พ.ศ.................</w:t>
      </w:r>
      <w:r w:rsidRPr="007B2ED7">
        <w:rPr>
          <w:rFonts w:ascii="Cordia New" w:eastAsia="Times New Roman" w:hAnsi="Cordia New" w:cs="Cordia New" w:hint="cs"/>
          <w:color w:val="000000"/>
          <w:sz w:val="32"/>
          <w:szCs w:val="32"/>
          <w:cs/>
        </w:rPr>
        <w:tab/>
        <w:t xml:space="preserve">   </w:t>
      </w:r>
    </w:p>
    <w:p w14:paraId="4C368C65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</w:p>
    <w:p w14:paraId="63B4E498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 w:val="32"/>
          <w:szCs w:val="32"/>
        </w:rPr>
      </w:pPr>
      <w:r w:rsidRPr="007B2ED7">
        <w:rPr>
          <w:rFonts w:ascii="Cordia New" w:eastAsia="Times New Roman" w:hAnsi="Cordia New" w:cs="Cordia New" w:hint="cs"/>
          <w:color w:val="000000"/>
          <w:sz w:val="32"/>
          <w:szCs w:val="32"/>
          <w:cs/>
        </w:rPr>
        <w:tab/>
      </w:r>
    </w:p>
    <w:p w14:paraId="2DB27642" w14:textId="77777777" w:rsidR="008476BA" w:rsidRDefault="008476BA" w:rsidP="008476BA">
      <w:pP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Cordia New" w:eastAsia="Times New Roman" w:hAnsi="Cordia New" w:cs="Cordia New"/>
          <w:b/>
          <w:bCs/>
          <w:color w:val="000000"/>
          <w:sz w:val="32"/>
          <w:szCs w:val="32"/>
          <w:cs/>
        </w:rPr>
        <w:br w:type="page"/>
      </w:r>
    </w:p>
    <w:p w14:paraId="326F900E" w14:textId="4EF42A5D" w:rsidR="008476BA" w:rsidRPr="00705CDC" w:rsidRDefault="008476BA" w:rsidP="008476BA">
      <w:pPr>
        <w:spacing w:after="0" w:line="240" w:lineRule="auto"/>
        <w:jc w:val="center"/>
        <w:rPr>
          <w:rFonts w:ascii="Cordia New" w:eastAsia="Times New Roman" w:hAnsi="Cordia New" w:cs="Cordia New"/>
          <w:b/>
          <w:bCs/>
          <w:color w:val="000000" w:themeColor="text1"/>
          <w:sz w:val="30"/>
          <w:szCs w:val="30"/>
          <w:cs/>
        </w:rPr>
      </w:pPr>
      <w:r w:rsidRPr="00370A23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lastRenderedPageBreak/>
        <w:t>(</w:t>
      </w:r>
      <w:r w:rsidR="00BA6F7B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>3</w:t>
      </w:r>
      <w:r>
        <w:rPr>
          <w:rFonts w:ascii="Cordia New" w:eastAsia="Times New Roman" w:hAnsi="Cordia New" w:cs="Cordia New"/>
          <w:b/>
          <w:bCs/>
          <w:sz w:val="30"/>
          <w:szCs w:val="30"/>
        </w:rPr>
        <w:t>/5</w:t>
      </w:r>
      <w:r w:rsidRPr="00370A23"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 xml:space="preserve">) </w:t>
      </w:r>
      <w:r w:rsidRPr="00370A23">
        <w:rPr>
          <w:rFonts w:ascii="Cordia New" w:eastAsia="Times New Roman" w:hAnsi="Cordia New" w:cs="Cordia New"/>
          <w:b/>
          <w:bCs/>
          <w:sz w:val="30"/>
          <w:szCs w:val="30"/>
          <w:cs/>
        </w:rPr>
        <w:t>แบบประเมินการปฏิบัติงานแพทย์</w:t>
      </w:r>
      <w:r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>เพิ่มพูนทักษะ</w:t>
      </w:r>
      <w:r w:rsidRPr="00370A23">
        <w:rPr>
          <w:rFonts w:ascii="Cordia New" w:eastAsia="Times New Roman" w:hAnsi="Cordia New" w:cs="Cordia New"/>
          <w:b/>
          <w:bCs/>
          <w:sz w:val="30"/>
          <w:szCs w:val="30"/>
          <w:cs/>
        </w:rPr>
        <w:t>ตามโครงการ</w:t>
      </w:r>
      <w:r>
        <w:rPr>
          <w:rFonts w:ascii="Cordia New" w:eastAsia="Times New Roman" w:hAnsi="Cordia New" w:cs="Cordia New" w:hint="cs"/>
          <w:b/>
          <w:bCs/>
          <w:sz w:val="30"/>
          <w:szCs w:val="30"/>
          <w:cs/>
        </w:rPr>
        <w:t>แพทย์</w:t>
      </w:r>
      <w:r w:rsidRPr="00370A23">
        <w:rPr>
          <w:rFonts w:ascii="Cordia New" w:eastAsia="Times New Roman" w:hAnsi="Cordia New" w:cs="Cordia New"/>
          <w:b/>
          <w:bCs/>
          <w:sz w:val="30"/>
          <w:szCs w:val="30"/>
          <w:cs/>
        </w:rPr>
        <w:t>เพิ่มพูนทักษะ</w:t>
      </w:r>
      <w:r w:rsidRPr="00370A23">
        <w:rPr>
          <w:rFonts w:ascii="Cordia New" w:eastAsia="Times New Roman" w:hAnsi="Cordia New" w:cs="Cordia New"/>
          <w:b/>
          <w:bCs/>
          <w:sz w:val="30"/>
          <w:szCs w:val="30"/>
        </w:rPr>
        <w:t xml:space="preserve"> </w:t>
      </w:r>
      <w:r w:rsidRPr="00705CDC">
        <w:rPr>
          <w:rFonts w:ascii="Cordia New" w:eastAsia="Times New Roman" w:hAnsi="Cordia New" w:cs="Cordia New" w:hint="cs"/>
          <w:b/>
          <w:bCs/>
          <w:color w:val="000000" w:themeColor="text1"/>
          <w:sz w:val="30"/>
          <w:szCs w:val="30"/>
          <w:cs/>
        </w:rPr>
        <w:t>ที่ รพช.</w:t>
      </w:r>
    </w:p>
    <w:p w14:paraId="7CF626E6" w14:textId="77777777" w:rsidR="008476BA" w:rsidRPr="00370A23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b/>
          <w:bCs/>
          <w:sz w:val="28"/>
          <w:szCs w:val="24"/>
          <w:cs/>
        </w:rPr>
        <w:t>ข้อมูลทั่วไป</w:t>
      </w:r>
    </w:p>
    <w:p w14:paraId="0A3F4024" w14:textId="77777777" w:rsidR="008476BA" w:rsidRPr="00370A23" w:rsidRDefault="008476BA" w:rsidP="008476BA">
      <w:pP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 นพ.    </w:t>
      </w:r>
      <w:r w:rsidRPr="00370A23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 พญ. (ชื่อ).................................... (สกุล)................................... สถาบันที่สำเร็จการศึกษา</w:t>
      </w:r>
      <w:r w:rsidRPr="00370A23">
        <w:rPr>
          <w:rFonts w:ascii="Cordia New" w:eastAsia="Times New Roman" w:hAnsi="Cordia New" w:cs="Cordia New"/>
          <w:sz w:val="28"/>
          <w:szCs w:val="24"/>
        </w:rPr>
        <w:t>………………………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.........</w:t>
      </w:r>
    </w:p>
    <w:p w14:paraId="378C5ED9" w14:textId="77777777" w:rsidR="008476BA" w:rsidRPr="00370A23" w:rsidRDefault="008476BA" w:rsidP="008476BA">
      <w:pP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ปีที่สำเร็จการศึกษา.......................ปฏิบัติงานที่โรงพยาบาล</w:t>
      </w:r>
      <w:r>
        <w:rPr>
          <w:rFonts w:ascii="Cordia New" w:eastAsia="Times New Roman" w:hAnsi="Cordia New" w:cs="Cordia New" w:hint="cs"/>
          <w:sz w:val="28"/>
          <w:szCs w:val="24"/>
          <w:cs/>
        </w:rPr>
        <w:t>ชุมชน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...............................................</w:t>
      </w:r>
      <w:r>
        <w:rPr>
          <w:rFonts w:ascii="Cordia New" w:eastAsia="Times New Roman" w:hAnsi="Cordia New" w:cs="Cordia New" w:hint="cs"/>
          <w:sz w:val="28"/>
          <w:szCs w:val="24"/>
          <w:cs/>
        </w:rPr>
        <w:t>......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......... จังหวัด...........................</w:t>
      </w:r>
      <w:r w:rsidRPr="00370A23">
        <w:rPr>
          <w:rFonts w:ascii="Cordia New" w:eastAsia="Times New Roman" w:hAnsi="Cordia New" w:cs="Cordia New"/>
          <w:sz w:val="28"/>
          <w:szCs w:val="24"/>
        </w:rPr>
        <w:t>....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.....</w:t>
      </w:r>
    </w:p>
    <w:p w14:paraId="1F1F8666" w14:textId="77777777" w:rsidR="008476BA" w:rsidRPr="00370A23" w:rsidRDefault="008476BA" w:rsidP="008476BA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กำหนดการปฏิบัติงาน.............เดือน ตั้งแต่ ........./........./.........(วัน/ เดือน/ ปี) ถึง........./........./.........(วัน/ เดือน/ ปี)</w:t>
      </w:r>
    </w:p>
    <w:p w14:paraId="1773A92F" w14:textId="77777777" w:rsidR="008476BA" w:rsidRPr="00370A23" w:rsidRDefault="008476BA" w:rsidP="008476BA">
      <w:pPr>
        <w:pBdr>
          <w:top w:val="single" w:sz="4" w:space="1" w:color="auto"/>
        </w:pBdr>
        <w:spacing w:after="0" w:line="100" w:lineRule="exact"/>
        <w:rPr>
          <w:rFonts w:ascii="Cordia New" w:eastAsia="Times New Roman" w:hAnsi="Cordia New" w:cs="Cordia New"/>
          <w:sz w:val="28"/>
          <w:szCs w:val="24"/>
        </w:rPr>
      </w:pPr>
    </w:p>
    <w:p w14:paraId="4B2E3768" w14:textId="77777777" w:rsidR="008476BA" w:rsidRPr="00294FBE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dstrike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กลุ่มงาน  </w:t>
      </w:r>
      <w:r w:rsidRPr="00370A23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370A23">
        <w:rPr>
          <w:rFonts w:ascii="Cordia New" w:eastAsia="Times New Roman" w:hAnsi="Cordia New" w:cs="Cordia New"/>
          <w:sz w:val="28"/>
          <w:szCs w:val="24"/>
        </w:rPr>
        <w:t xml:space="preserve"> </w:t>
      </w:r>
      <w:r w:rsidRPr="00294FBE">
        <w:rPr>
          <w:rFonts w:ascii="Cordia New" w:eastAsia="Times New Roman" w:hAnsi="Cordia New" w:cs="Cordia New"/>
          <w:color w:val="FF0000"/>
          <w:sz w:val="28"/>
          <w:szCs w:val="24"/>
        </w:rPr>
        <w:t>OPD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ab/>
      </w:r>
      <w:r>
        <w:rPr>
          <w:rFonts w:ascii="Cordia New" w:eastAsia="Times New Roman" w:hAnsi="Cordia New" w:cs="Cordia New"/>
          <w:sz w:val="28"/>
          <w:szCs w:val="24"/>
        </w:rPr>
        <w:t xml:space="preserve">   </w:t>
      </w:r>
      <w:r w:rsidRPr="00370A23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</w:t>
      </w:r>
      <w:r>
        <w:rPr>
          <w:rFonts w:ascii="Cordia New" w:eastAsia="Times New Roman" w:hAnsi="Cordia New" w:cs="Cordia New"/>
          <w:color w:val="FF0000"/>
          <w:sz w:val="28"/>
          <w:szCs w:val="24"/>
        </w:rPr>
        <w:t>IPD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      </w:t>
      </w:r>
      <w:r w:rsidRPr="00370A23">
        <w:rPr>
          <w:rFonts w:ascii="Cordia New" w:eastAsia="Times New Roman" w:hAnsi="Cordia New" w:cs="Cordia New"/>
          <w:sz w:val="28"/>
          <w:szCs w:val="24"/>
        </w:rPr>
        <w:t xml:space="preserve">  </w:t>
      </w:r>
      <w:r w:rsidRPr="00370A23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</w:t>
      </w:r>
      <w:r>
        <w:rPr>
          <w:rFonts w:ascii="Cordia New" w:eastAsia="Times New Roman" w:hAnsi="Cordia New" w:cs="Cordia New"/>
          <w:color w:val="FF0000"/>
          <w:sz w:val="28"/>
          <w:szCs w:val="24"/>
        </w:rPr>
        <w:t>ER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    </w:t>
      </w:r>
      <w:r w:rsidRPr="00370A23">
        <w:rPr>
          <w:rFonts w:ascii="Cordia New" w:eastAsia="Times New Roman" w:hAnsi="Cordia New" w:cs="Cordia New"/>
          <w:sz w:val="28"/>
          <w:szCs w:val="24"/>
        </w:rPr>
        <w:t xml:space="preserve">   </w:t>
      </w:r>
      <w:r w:rsidRPr="00261C95">
        <w:rPr>
          <w:rFonts w:ascii="Cordia New" w:eastAsia="Times New Roman" w:hAnsi="Cordia New" w:cs="Cordia New" w:hint="cs"/>
          <w:sz w:val="28"/>
          <w:szCs w:val="24"/>
        </w:rPr>
        <w:sym w:font="Wingdings 2" w:char="F0A3"/>
      </w:r>
      <w:r w:rsidRPr="00261C95">
        <w:rPr>
          <w:rFonts w:ascii="Cordia New" w:eastAsia="Times New Roman" w:hAnsi="Cordia New" w:cs="Cordia New" w:hint="cs"/>
          <w:sz w:val="28"/>
          <w:szCs w:val="24"/>
          <w:cs/>
        </w:rPr>
        <w:t xml:space="preserve"> </w:t>
      </w:r>
      <w:r>
        <w:rPr>
          <w:rFonts w:ascii="Cordia New" w:eastAsia="Times New Roman" w:hAnsi="Cordia New" w:cs="Cordia New" w:hint="cs"/>
          <w:sz w:val="28"/>
          <w:szCs w:val="24"/>
          <w:cs/>
        </w:rPr>
        <w:t>อื่น ๆ (ระบุ) .....................................................</w:t>
      </w:r>
    </w:p>
    <w:p w14:paraId="4710679F" w14:textId="77777777" w:rsidR="008476BA" w:rsidRPr="00370A23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ลาป่วย.........</w:t>
      </w:r>
      <w:r>
        <w:rPr>
          <w:rFonts w:ascii="Cordia New" w:eastAsia="Times New Roman" w:hAnsi="Cordia New" w:cs="Cordia New"/>
          <w:sz w:val="28"/>
          <w:szCs w:val="24"/>
        </w:rPr>
        <w:t>....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.......วัน     ลากิจ....</w:t>
      </w:r>
      <w:r>
        <w:rPr>
          <w:rFonts w:ascii="Cordia New" w:eastAsia="Times New Roman" w:hAnsi="Cordia New" w:cs="Cordia New"/>
          <w:sz w:val="28"/>
          <w:szCs w:val="24"/>
        </w:rPr>
        <w:t>....</w:t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 xml:space="preserve">.............วัน    ขาดงานโดยไม่มีการลา.................วัน    </w:t>
      </w:r>
    </w:p>
    <w:p w14:paraId="5B642C9B" w14:textId="77777777" w:rsidR="008476BA" w:rsidRPr="00370A23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sz w:val="28"/>
          <w:szCs w:val="24"/>
        </w:rPr>
      </w:pP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ระยะเวลาที่ปฏิบัติงานจริงร้อยละ..................</w:t>
      </w:r>
      <w:r w:rsidRPr="00370A23">
        <w:rPr>
          <w:rFonts w:ascii="Cordia New" w:eastAsia="Times New Roman" w:hAnsi="Cordia New" w:cs="Cordia New"/>
          <w:sz w:val="28"/>
          <w:szCs w:val="24"/>
        </w:rPr>
        <w:t>....</w:t>
      </w:r>
      <w:r w:rsidRPr="00370A23">
        <w:rPr>
          <w:rFonts w:ascii="Cordia New" w:eastAsia="Times New Roman" w:hAnsi="Cordia New" w:cs="Cordia New"/>
          <w:sz w:val="28"/>
          <w:szCs w:val="24"/>
        </w:rPr>
        <w:tab/>
      </w:r>
      <w:r w:rsidRPr="00370A23">
        <w:rPr>
          <w:rFonts w:ascii="Cordia New" w:eastAsia="Times New Roman" w:hAnsi="Cordia New" w:cs="Cordia New" w:hint="cs"/>
          <w:sz w:val="28"/>
          <w:szCs w:val="24"/>
          <w:cs/>
        </w:rPr>
        <w:t>ไม่อยู่เวรโดยไม่แจ้ง....................ครั้ง</w:t>
      </w:r>
    </w:p>
    <w:p w14:paraId="2D101B17" w14:textId="77777777" w:rsidR="008476BA" w:rsidRPr="00370A23" w:rsidRDefault="008476BA" w:rsidP="008476BA">
      <w:pPr>
        <w:pBdr>
          <w:top w:val="single" w:sz="4" w:space="1" w:color="auto"/>
        </w:pBdr>
        <w:spacing w:after="0" w:line="200" w:lineRule="exact"/>
        <w:rPr>
          <w:rFonts w:ascii="Cordia New" w:eastAsia="Times New Roman" w:hAnsi="Cordia New" w:cs="Cordia New"/>
          <w:b/>
          <w:bCs/>
          <w:sz w:val="28"/>
          <w:szCs w:val="24"/>
        </w:rPr>
      </w:pPr>
    </w:p>
    <w:tbl>
      <w:tblPr>
        <w:tblStyle w:val="TableGrid3"/>
        <w:tblW w:w="0" w:type="auto"/>
        <w:tblLook w:val="01E0" w:firstRow="1" w:lastRow="1" w:firstColumn="1" w:lastColumn="1" w:noHBand="0" w:noVBand="0"/>
      </w:tblPr>
      <w:tblGrid>
        <w:gridCol w:w="4474"/>
        <w:gridCol w:w="686"/>
        <w:gridCol w:w="533"/>
        <w:gridCol w:w="713"/>
        <w:gridCol w:w="704"/>
        <w:gridCol w:w="720"/>
        <w:gridCol w:w="1080"/>
      </w:tblGrid>
      <w:tr w:rsidR="008476BA" w:rsidRPr="00491F04" w14:paraId="3CF2F9F2" w14:textId="77777777" w:rsidTr="00D51757">
        <w:trPr>
          <w:trHeight w:val="351"/>
        </w:trPr>
        <w:tc>
          <w:tcPr>
            <w:tcW w:w="4474" w:type="dxa"/>
            <w:vMerge w:val="restart"/>
          </w:tcPr>
          <w:p w14:paraId="5DEC009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หัวข้อประเมินการประเมิน</w:t>
            </w:r>
          </w:p>
        </w:tc>
        <w:tc>
          <w:tcPr>
            <w:tcW w:w="4436" w:type="dxa"/>
            <w:gridSpan w:val="6"/>
          </w:tcPr>
          <w:p w14:paraId="41DFACB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ผลการประเมิน</w:t>
            </w:r>
          </w:p>
        </w:tc>
      </w:tr>
      <w:tr w:rsidR="008476BA" w:rsidRPr="00491F04" w14:paraId="7CA86567" w14:textId="77777777" w:rsidTr="00D51757">
        <w:trPr>
          <w:trHeight w:val="351"/>
        </w:trPr>
        <w:tc>
          <w:tcPr>
            <w:tcW w:w="4474" w:type="dxa"/>
            <w:vMerge/>
          </w:tcPr>
          <w:p w14:paraId="506B9B98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686" w:type="dxa"/>
          </w:tcPr>
          <w:p w14:paraId="4B3CF88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ดีมาก</w:t>
            </w:r>
          </w:p>
        </w:tc>
        <w:tc>
          <w:tcPr>
            <w:tcW w:w="533" w:type="dxa"/>
          </w:tcPr>
          <w:p w14:paraId="7D17128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ดี</w:t>
            </w:r>
          </w:p>
        </w:tc>
        <w:tc>
          <w:tcPr>
            <w:tcW w:w="713" w:type="dxa"/>
          </w:tcPr>
          <w:p w14:paraId="792DD94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พอใช้</w:t>
            </w:r>
          </w:p>
        </w:tc>
        <w:tc>
          <w:tcPr>
            <w:tcW w:w="704" w:type="dxa"/>
          </w:tcPr>
          <w:p w14:paraId="6EF60AF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น้อย</w:t>
            </w:r>
          </w:p>
        </w:tc>
        <w:tc>
          <w:tcPr>
            <w:tcW w:w="720" w:type="dxa"/>
          </w:tcPr>
          <w:p w14:paraId="700F247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ไม่ผ่าน</w:t>
            </w:r>
          </w:p>
        </w:tc>
        <w:tc>
          <w:tcPr>
            <w:tcW w:w="1080" w:type="dxa"/>
          </w:tcPr>
          <w:p w14:paraId="0FF6730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ประเมินไม่ได้</w:t>
            </w:r>
          </w:p>
        </w:tc>
      </w:tr>
      <w:tr w:rsidR="008476BA" w:rsidRPr="00491F04" w14:paraId="24419ED6" w14:textId="77777777" w:rsidTr="00D51757">
        <w:trPr>
          <w:trHeight w:val="351"/>
        </w:trPr>
        <w:tc>
          <w:tcPr>
            <w:tcW w:w="4474" w:type="dxa"/>
          </w:tcPr>
          <w:p w14:paraId="63471CA6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พฤตินิสัย   เจตคติ   คุณธรรม</w:t>
            </w:r>
          </w:p>
        </w:tc>
        <w:tc>
          <w:tcPr>
            <w:tcW w:w="686" w:type="dxa"/>
          </w:tcPr>
          <w:p w14:paraId="3A22EC7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68D5603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5CDA4FB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3E31F35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1D51C0E7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6462256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</w:tr>
      <w:tr w:rsidR="008476BA" w:rsidRPr="00491F04" w14:paraId="27EBBCAB" w14:textId="77777777" w:rsidTr="00D51757">
        <w:trPr>
          <w:trHeight w:val="351"/>
        </w:trPr>
        <w:tc>
          <w:tcPr>
            <w:tcW w:w="4474" w:type="dxa"/>
          </w:tcPr>
          <w:p w14:paraId="047736FC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จริยธรรมวิชาชีพ</w:t>
            </w:r>
          </w:p>
        </w:tc>
        <w:tc>
          <w:tcPr>
            <w:tcW w:w="686" w:type="dxa"/>
          </w:tcPr>
          <w:p w14:paraId="6C8520B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4A44C4A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4B3A03A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0BABF41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5EBFF3F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04FE396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6E13A7A6" w14:textId="77777777" w:rsidTr="00D51757">
        <w:trPr>
          <w:trHeight w:val="351"/>
        </w:trPr>
        <w:tc>
          <w:tcPr>
            <w:tcW w:w="4474" w:type="dxa"/>
          </w:tcPr>
          <w:p w14:paraId="19B1A6B8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ซื่อสัตย์</w:t>
            </w:r>
          </w:p>
        </w:tc>
        <w:tc>
          <w:tcPr>
            <w:tcW w:w="686" w:type="dxa"/>
          </w:tcPr>
          <w:p w14:paraId="4F5595F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21671C9E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0BC1A4D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1EDE15AA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48F1E5C3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03083CD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4308773B" w14:textId="77777777" w:rsidTr="00D51757">
        <w:trPr>
          <w:trHeight w:val="351"/>
        </w:trPr>
        <w:tc>
          <w:tcPr>
            <w:tcW w:w="4474" w:type="dxa"/>
          </w:tcPr>
          <w:p w14:paraId="03138272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รับผิดชอบ</w:t>
            </w:r>
          </w:p>
        </w:tc>
        <w:tc>
          <w:tcPr>
            <w:tcW w:w="686" w:type="dxa"/>
          </w:tcPr>
          <w:p w14:paraId="1E8012A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32575B5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5C5819EE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3AE7ACE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64E20EC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4F5D22A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7855E55D" w14:textId="77777777" w:rsidTr="00D51757">
        <w:trPr>
          <w:trHeight w:val="351"/>
        </w:trPr>
        <w:tc>
          <w:tcPr>
            <w:tcW w:w="4474" w:type="dxa"/>
          </w:tcPr>
          <w:p w14:paraId="36D2DC3D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ตรงเวลา</w:t>
            </w:r>
          </w:p>
        </w:tc>
        <w:tc>
          <w:tcPr>
            <w:tcW w:w="686" w:type="dxa"/>
          </w:tcPr>
          <w:p w14:paraId="5257E6C7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113D393C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74C97D93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70E354E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5C3C2BE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0B6D39FA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19A61935" w14:textId="77777777" w:rsidTr="00D51757">
        <w:trPr>
          <w:trHeight w:val="351"/>
        </w:trPr>
        <w:tc>
          <w:tcPr>
            <w:tcW w:w="4474" w:type="dxa"/>
          </w:tcPr>
          <w:p w14:paraId="124D0DCF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ทักษะในการสื่อสาร กับผู้ป่วยและญาติ</w:t>
            </w:r>
          </w:p>
        </w:tc>
        <w:tc>
          <w:tcPr>
            <w:tcW w:w="686" w:type="dxa"/>
          </w:tcPr>
          <w:p w14:paraId="31177CC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6D1A386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21F1BE87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5226FA1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3C541A6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0186563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76F4EFE7" w14:textId="77777777" w:rsidTr="00D51757">
        <w:trPr>
          <w:trHeight w:val="351"/>
        </w:trPr>
        <w:tc>
          <w:tcPr>
            <w:tcW w:w="4474" w:type="dxa"/>
          </w:tcPr>
          <w:p w14:paraId="1421B397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ทักษะในการสื่อสาร กับเพื่อนร่วมงาน</w:t>
            </w:r>
          </w:p>
        </w:tc>
        <w:tc>
          <w:tcPr>
            <w:tcW w:w="686" w:type="dxa"/>
          </w:tcPr>
          <w:p w14:paraId="6BF362B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731EC0C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7DD7C1F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5938981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6B306EB8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3C146F0C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6943B6E0" w14:textId="77777777" w:rsidTr="00D51757">
        <w:trPr>
          <w:trHeight w:val="351"/>
        </w:trPr>
        <w:tc>
          <w:tcPr>
            <w:tcW w:w="4474" w:type="dxa"/>
          </w:tcPr>
          <w:p w14:paraId="2DA47B3D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ดูแลผู้ป่วยด้วยจริยธรรมวิชาชีพ</w:t>
            </w:r>
          </w:p>
        </w:tc>
        <w:tc>
          <w:tcPr>
            <w:tcW w:w="686" w:type="dxa"/>
          </w:tcPr>
          <w:p w14:paraId="1A1892A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3BBDD83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7D1BC85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2DE2553A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5EEC69C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2EA41EF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11104C70" w14:textId="77777777" w:rsidTr="00D51757">
        <w:trPr>
          <w:trHeight w:val="351"/>
        </w:trPr>
        <w:tc>
          <w:tcPr>
            <w:tcW w:w="4474" w:type="dxa"/>
          </w:tcPr>
          <w:p w14:paraId="65CB9979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ความรู้พื้นฐาน</w:t>
            </w:r>
          </w:p>
        </w:tc>
        <w:tc>
          <w:tcPr>
            <w:tcW w:w="686" w:type="dxa"/>
          </w:tcPr>
          <w:p w14:paraId="4ECB9897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73A9A65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4E5EDDA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286B04C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2CA1F77E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5CA06A0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</w:pPr>
          </w:p>
        </w:tc>
      </w:tr>
      <w:tr w:rsidR="008476BA" w:rsidRPr="00491F04" w14:paraId="0D53F29F" w14:textId="77777777" w:rsidTr="00D51757">
        <w:tc>
          <w:tcPr>
            <w:tcW w:w="4474" w:type="dxa"/>
          </w:tcPr>
          <w:p w14:paraId="39511983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ความรู้พื้นฐานในวิชาชีพแพทย์</w:t>
            </w:r>
          </w:p>
        </w:tc>
        <w:tc>
          <w:tcPr>
            <w:tcW w:w="686" w:type="dxa"/>
          </w:tcPr>
          <w:p w14:paraId="774C9299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533" w:type="dxa"/>
          </w:tcPr>
          <w:p w14:paraId="4FA0F9E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713" w:type="dxa"/>
          </w:tcPr>
          <w:p w14:paraId="6D9F282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  <w:cs/>
              </w:rPr>
            </w:pPr>
          </w:p>
        </w:tc>
        <w:tc>
          <w:tcPr>
            <w:tcW w:w="704" w:type="dxa"/>
          </w:tcPr>
          <w:p w14:paraId="0DD3F38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720" w:type="dxa"/>
          </w:tcPr>
          <w:p w14:paraId="17314A3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  <w:tc>
          <w:tcPr>
            <w:tcW w:w="1080" w:type="dxa"/>
          </w:tcPr>
          <w:p w14:paraId="58FA171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szCs w:val="22"/>
              </w:rPr>
            </w:pPr>
          </w:p>
        </w:tc>
      </w:tr>
      <w:tr w:rsidR="008476BA" w:rsidRPr="00491F04" w14:paraId="1130C61B" w14:textId="77777777" w:rsidTr="00D51757">
        <w:tc>
          <w:tcPr>
            <w:tcW w:w="4474" w:type="dxa"/>
          </w:tcPr>
          <w:p w14:paraId="688F7282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szCs w:val="22"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ทักษะทางคลินิก</w:t>
            </w:r>
          </w:p>
        </w:tc>
        <w:tc>
          <w:tcPr>
            <w:tcW w:w="686" w:type="dxa"/>
          </w:tcPr>
          <w:p w14:paraId="6228E0A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533" w:type="dxa"/>
          </w:tcPr>
          <w:p w14:paraId="553E86E9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13" w:type="dxa"/>
          </w:tcPr>
          <w:p w14:paraId="5ACA6D3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04" w:type="dxa"/>
          </w:tcPr>
          <w:p w14:paraId="22CD99C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20" w:type="dxa"/>
          </w:tcPr>
          <w:p w14:paraId="449107E3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080" w:type="dxa"/>
          </w:tcPr>
          <w:p w14:paraId="0AE869D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  <w:tr w:rsidR="008476BA" w:rsidRPr="00491F04" w14:paraId="59FCA717" w14:textId="77777777" w:rsidTr="00D51757">
        <w:trPr>
          <w:trHeight w:val="351"/>
        </w:trPr>
        <w:tc>
          <w:tcPr>
            <w:tcW w:w="4474" w:type="dxa"/>
          </w:tcPr>
          <w:p w14:paraId="172CB65A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การรวบรวมข้อมูล วิเคราะห์ข้อมูลผู้ป่วย</w:t>
            </w:r>
          </w:p>
        </w:tc>
        <w:tc>
          <w:tcPr>
            <w:tcW w:w="686" w:type="dxa"/>
          </w:tcPr>
          <w:p w14:paraId="295C6B8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59968CF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7FAA8E8F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4D2BF1F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29ED9D4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1BB7171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71B0F20A" w14:textId="77777777" w:rsidTr="00D51757">
        <w:trPr>
          <w:trHeight w:val="351"/>
        </w:trPr>
        <w:tc>
          <w:tcPr>
            <w:tcW w:w="4474" w:type="dxa"/>
          </w:tcPr>
          <w:p w14:paraId="4CA2F4DF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ทักษะการตรวจโดยใช้เครื่องมือพื้นฐาน</w:t>
            </w:r>
          </w:p>
        </w:tc>
        <w:tc>
          <w:tcPr>
            <w:tcW w:w="686" w:type="dxa"/>
          </w:tcPr>
          <w:p w14:paraId="2298EED9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600FBA8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5673694A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249B281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6F5D6C3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6E0C875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42B26D7E" w14:textId="77777777" w:rsidTr="00D51757">
        <w:trPr>
          <w:trHeight w:val="351"/>
        </w:trPr>
        <w:tc>
          <w:tcPr>
            <w:tcW w:w="4474" w:type="dxa"/>
          </w:tcPr>
          <w:p w14:paraId="2C4256F4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ทักษะการทำหัตถการที่จำเป็น</w:t>
            </w:r>
          </w:p>
        </w:tc>
        <w:tc>
          <w:tcPr>
            <w:tcW w:w="686" w:type="dxa"/>
          </w:tcPr>
          <w:p w14:paraId="080EA915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3579475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08B1F394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2DDA1FA0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23FC131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18745A2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295B6708" w14:textId="77777777" w:rsidTr="00D51757">
        <w:trPr>
          <w:trHeight w:val="351"/>
        </w:trPr>
        <w:tc>
          <w:tcPr>
            <w:tcW w:w="4474" w:type="dxa"/>
          </w:tcPr>
          <w:p w14:paraId="521F5BE1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การส่งตรวจทางห้</w:t>
            </w:r>
            <w: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องปฏิบัติการอย่างสมเหตุผล/การแปล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ผล</w:t>
            </w:r>
          </w:p>
        </w:tc>
        <w:tc>
          <w:tcPr>
            <w:tcW w:w="686" w:type="dxa"/>
          </w:tcPr>
          <w:p w14:paraId="1814B02A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6CB70489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4435EE5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640528BD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34F8D026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48561473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56FE1EAD" w14:textId="77777777" w:rsidTr="00D51757">
        <w:trPr>
          <w:trHeight w:val="351"/>
        </w:trPr>
        <w:tc>
          <w:tcPr>
            <w:tcW w:w="4474" w:type="dxa"/>
          </w:tcPr>
          <w:p w14:paraId="328C5CEC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</w:rPr>
              <w:t xml:space="preserve">   - </w:t>
            </w:r>
            <w:r w:rsidRPr="00491F04"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  <w:t>การดูแลรักษา</w:t>
            </w:r>
          </w:p>
        </w:tc>
        <w:tc>
          <w:tcPr>
            <w:tcW w:w="686" w:type="dxa"/>
          </w:tcPr>
          <w:p w14:paraId="4DD59A5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533" w:type="dxa"/>
          </w:tcPr>
          <w:p w14:paraId="168F7FFC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13" w:type="dxa"/>
          </w:tcPr>
          <w:p w14:paraId="1A2DA1BE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04" w:type="dxa"/>
          </w:tcPr>
          <w:p w14:paraId="63A2BC87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720" w:type="dxa"/>
          </w:tcPr>
          <w:p w14:paraId="75278452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  <w:tc>
          <w:tcPr>
            <w:tcW w:w="1080" w:type="dxa"/>
          </w:tcPr>
          <w:p w14:paraId="080C329B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color w:val="0000CC"/>
                <w:szCs w:val="22"/>
                <w:cs/>
              </w:rPr>
            </w:pPr>
          </w:p>
        </w:tc>
      </w:tr>
      <w:tr w:rsidR="008476BA" w:rsidRPr="00491F04" w14:paraId="1BD99409" w14:textId="77777777" w:rsidTr="00D51757">
        <w:tc>
          <w:tcPr>
            <w:tcW w:w="4474" w:type="dxa"/>
          </w:tcPr>
          <w:p w14:paraId="6DEBBFCA" w14:textId="77777777" w:rsidR="008476BA" w:rsidRPr="00491F04" w:rsidRDefault="008476BA" w:rsidP="00D51757">
            <w:pPr>
              <w:rPr>
                <w:rFonts w:ascii="TH SarabunPSK" w:eastAsia="Times New Roman" w:hAnsi="TH SarabunPSK" w:cs="TH SarabunPSK"/>
                <w:szCs w:val="22"/>
                <w:cs/>
              </w:rPr>
            </w:pPr>
            <w:r w:rsidRPr="00491F04">
              <w:rPr>
                <w:rFonts w:ascii="TH SarabunPSK" w:eastAsia="Times New Roman" w:hAnsi="TH SarabunPSK" w:cs="TH SarabunPSK"/>
                <w:b/>
                <w:bCs/>
                <w:color w:val="0000CC"/>
                <w:szCs w:val="22"/>
                <w:cs/>
              </w:rPr>
              <w:t>การพัฒนาความรู้ความสามารถทางวิชาชีพอย่างต่อเนื่อง</w:t>
            </w:r>
          </w:p>
        </w:tc>
        <w:tc>
          <w:tcPr>
            <w:tcW w:w="686" w:type="dxa"/>
          </w:tcPr>
          <w:p w14:paraId="0829ACA3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533" w:type="dxa"/>
          </w:tcPr>
          <w:p w14:paraId="41D08D41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13" w:type="dxa"/>
          </w:tcPr>
          <w:p w14:paraId="78C7DE9C" w14:textId="77777777" w:rsidR="008476BA" w:rsidRPr="00491F04" w:rsidRDefault="008476BA" w:rsidP="00D51757">
            <w:pPr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04" w:type="dxa"/>
          </w:tcPr>
          <w:p w14:paraId="26B40B5F" w14:textId="77777777" w:rsidR="008476BA" w:rsidRPr="00491F04" w:rsidRDefault="008476BA" w:rsidP="00D5175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720" w:type="dxa"/>
          </w:tcPr>
          <w:p w14:paraId="6425095C" w14:textId="77777777" w:rsidR="008476BA" w:rsidRPr="00491F04" w:rsidRDefault="008476BA" w:rsidP="00D5175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  <w:tc>
          <w:tcPr>
            <w:tcW w:w="1080" w:type="dxa"/>
          </w:tcPr>
          <w:p w14:paraId="7BE5040E" w14:textId="77777777" w:rsidR="008476BA" w:rsidRPr="00491F04" w:rsidRDefault="008476BA" w:rsidP="00D51757">
            <w:pPr>
              <w:spacing w:line="276" w:lineRule="auto"/>
              <w:jc w:val="center"/>
              <w:rPr>
                <w:rFonts w:ascii="TH SarabunPSK" w:eastAsia="Times New Roman" w:hAnsi="TH SarabunPSK" w:cs="TH SarabunPSK"/>
                <w:b/>
                <w:bCs/>
                <w:szCs w:val="22"/>
              </w:rPr>
            </w:pPr>
          </w:p>
        </w:tc>
      </w:tr>
    </w:tbl>
    <w:p w14:paraId="0510D5FF" w14:textId="77777777" w:rsidR="008476BA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14:paraId="71EE3801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Times New Roman" w:eastAsia="Times New Roman" w:hAnsi="Times New Roman" w:cs="Cordia New"/>
          <w:noProof/>
          <w:color w:val="000000"/>
          <w:szCs w:val="22"/>
        </w:rPr>
        <mc:AlternateContent>
          <mc:Choice Requires="wps">
            <w:drawing>
              <wp:anchor distT="45720" distB="45720" distL="114300" distR="114300" simplePos="0" relativeHeight="251687936" behindDoc="1" locked="0" layoutInCell="1" allowOverlap="1" wp14:anchorId="3B6B96C8" wp14:editId="298439F2">
                <wp:simplePos x="0" y="0"/>
                <wp:positionH relativeFrom="column">
                  <wp:posOffset>3651662</wp:posOffset>
                </wp:positionH>
                <wp:positionV relativeFrom="paragraph">
                  <wp:posOffset>34438</wp:posOffset>
                </wp:positionV>
                <wp:extent cx="2647678" cy="1270635"/>
                <wp:effectExtent l="0" t="0" r="19685" b="24765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678" cy="1270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D266D" w14:textId="77777777" w:rsidR="00D51757" w:rsidRPr="00C00DE1" w:rsidRDefault="00D51757" w:rsidP="008476BA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cs/>
                              </w:rPr>
                              <w:t>ข้อควรพัฒนา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6B96C8" id="Text Box 47" o:spid="_x0000_s1029" type="#_x0000_t202" style="position:absolute;margin-left:287.55pt;margin-top:2.7pt;width:208.5pt;height:100.05pt;z-index:-251628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">
                <v:textbox>
                  <w:txbxContent>
                    <w:p w14:paraId="750D266D" w14:textId="77777777" w:rsidR="00D51757" w:rsidRPr="00C00DE1" w:rsidRDefault="00D51757" w:rsidP="008476BA">
                      <w:pPr>
                        <w:rPr>
                          <w:sz w:val="20"/>
                        </w:rPr>
                      </w:pPr>
                      <w:r>
                        <w:rPr>
                          <w:rFonts w:hint="cs"/>
                          <w:sz w:val="20"/>
                          <w:cs/>
                        </w:rPr>
                        <w:t>ข้อควรพัฒนา</w:t>
                      </w:r>
                    </w:p>
                  </w:txbxContent>
                </v:textbox>
              </v:shape>
            </w:pict>
          </mc:Fallback>
        </mc:AlternateContent>
      </w: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1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ยังไม่สามารถปฏิบัติ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งานที่ รพช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 xml:space="preserve">.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ได้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ด้วยตนเอง ให้สังเกตการณ์เท่านั้น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>
        <w:rPr>
          <w:rFonts w:ascii="Calibri" w:eastAsia="Calibri" w:hAnsi="Calibri" w:cs="Calibri"/>
          <w:b/>
          <w:color w:val="000000"/>
          <w:szCs w:val="22"/>
        </w:rPr>
        <w:tab/>
      </w:r>
      <w:r>
        <w:rPr>
          <w:rFonts w:ascii="Calibri" w:eastAsia="Calibri" w:hAnsi="Calibri" w:cs="Calibri"/>
          <w:b/>
          <w:color w:val="000000"/>
          <w:szCs w:val="22"/>
        </w:rPr>
        <w:tab/>
      </w:r>
    </w:p>
    <w:p w14:paraId="5AE76A2F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2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 xml:space="preserve">.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ได้ 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ภ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ายใต้การควบคุมของอาจารย์อย่าง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ใ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กล้ชิด</w:t>
      </w:r>
    </w:p>
    <w:p w14:paraId="7AE17599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3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ไม่ผ่าน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 xml:space="preserve">.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ได้ 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โดยมี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อาจารย์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ให้ความช่วยเหลือ</w:t>
      </w:r>
    </w:p>
    <w:p w14:paraId="36695755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4 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>ผ่าน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 xml:space="preserve">.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ได้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ดี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โดยมี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อาจารย์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ให้ความช่วยเหลือ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เมื่อต้องการ</w:t>
      </w:r>
    </w:p>
    <w:p w14:paraId="02482F53" w14:textId="77777777" w:rsidR="008476BA" w:rsidRPr="007B2ED7" w:rsidRDefault="008476BA" w:rsidP="008476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contextualSpacing/>
        <w:rPr>
          <w:rFonts w:ascii="Calibri" w:eastAsia="Calibri" w:hAnsi="Calibri" w:cs="Calibri"/>
          <w:b/>
          <w:color w:val="000000"/>
          <w:szCs w:val="22"/>
        </w:rPr>
      </w:pPr>
      <w:r w:rsidRPr="007B2ED7">
        <w:rPr>
          <w:rFonts w:ascii="Segoe UI Symbol" w:eastAsia="Wingdings" w:hAnsi="Segoe UI Symbol" w:cs="Segoe UI Symbol" w:hint="cs"/>
          <w:color w:val="000000"/>
          <w:szCs w:val="22"/>
          <w:cs/>
        </w:rPr>
        <w:t>❑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ระดับ 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>5</w:t>
      </w:r>
      <w:r w:rsidRPr="007B2ED7">
        <w:rPr>
          <w:rFonts w:ascii="TH SarabunPSK" w:eastAsia="TH SarabunPSK" w:hAnsi="TH SarabunPSK" w:cs="TH SarabunPSK" w:hint="cs"/>
          <w:color w:val="000000"/>
          <w:szCs w:val="22"/>
          <w:cs/>
        </w:rPr>
        <w:t xml:space="preserve"> ผ่าน</w:t>
      </w:r>
      <w:r w:rsidRPr="007B2ED7">
        <w:rPr>
          <w:rFonts w:ascii="TH SarabunPSK" w:eastAsia="TH SarabunPSK" w:hAnsi="TH SarabunPSK" w:cs="TH SarabunPSK"/>
          <w:color w:val="000000"/>
          <w:szCs w:val="22"/>
        </w:rPr>
        <w:t xml:space="preserve">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= สามารถปฏิบัติงาน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ที่ รพช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 xml:space="preserve">. 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>ได้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ดี</w:t>
      </w:r>
      <w:r w:rsidRPr="007B2ED7">
        <w:rPr>
          <w:rFonts w:ascii="TH SarabunPSK" w:eastAsia="TH SarabunPSK" w:hAnsi="TH SarabunPSK" w:cs="TH SarabunPSK"/>
          <w:color w:val="000000"/>
          <w:szCs w:val="22"/>
          <w:cs/>
        </w:rPr>
        <w:t xml:space="preserve"> 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สามารถดูแล</w:t>
      </w:r>
      <w:r>
        <w:rPr>
          <w:rFonts w:ascii="TH SarabunPSK" w:eastAsia="TH SarabunPSK" w:hAnsi="TH SarabunPSK" w:cs="TH SarabunPSK"/>
          <w:color w:val="000000"/>
          <w:szCs w:val="22"/>
          <w:cs/>
        </w:rPr>
        <w:t>ผู้ที่มีประสบการณ์น้อยกว่</w:t>
      </w:r>
      <w:r>
        <w:rPr>
          <w:rFonts w:ascii="TH SarabunPSK" w:eastAsia="TH SarabunPSK" w:hAnsi="TH SarabunPSK" w:cs="TH SarabunPSK" w:hint="cs"/>
          <w:color w:val="000000"/>
          <w:szCs w:val="22"/>
          <w:cs/>
        </w:rPr>
        <w:t>าได้</w:t>
      </w:r>
    </w:p>
    <w:p w14:paraId="264C35A8" w14:textId="77777777" w:rsidR="008476BA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14:paraId="54B331D8" w14:textId="77777777" w:rsidR="008476BA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sz w:val="28"/>
          <w:szCs w:val="24"/>
        </w:rPr>
      </w:pPr>
    </w:p>
    <w:p w14:paraId="798C04B5" w14:textId="77777777" w:rsidR="008476BA" w:rsidRPr="00F848C5" w:rsidRDefault="008476BA" w:rsidP="008476BA">
      <w:pPr>
        <w:spacing w:after="0" w:line="240" w:lineRule="auto"/>
        <w:rPr>
          <w:rFonts w:ascii="TH SarabunPSK" w:eastAsia="Times New Roman" w:hAnsi="TH SarabunPSK" w:cs="TH SarabunPSK"/>
          <w:sz w:val="28"/>
          <w:szCs w:val="24"/>
          <w:cs/>
        </w:rPr>
      </w:pP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ลงชื่อ....................................................ผู้ถูกประเมิน</w:t>
      </w:r>
      <w:r w:rsidRPr="00F848C5">
        <w:rPr>
          <w:rFonts w:ascii="TH SarabunPSK" w:eastAsia="Times New Roman" w:hAnsi="TH SarabunPSK" w:cs="TH SarabunPSK"/>
          <w:sz w:val="28"/>
          <w:szCs w:val="24"/>
        </w:rPr>
        <w:tab/>
        <w:t xml:space="preserve">      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ลงชื่อ.......................................................หัวหน้าสาขาวิชา/กลุ่มงาน/ภาควิชา</w:t>
      </w:r>
    </w:p>
    <w:p w14:paraId="0B9D7A69" w14:textId="77777777" w:rsidR="008476BA" w:rsidRPr="00F848C5" w:rsidRDefault="008476BA" w:rsidP="008476BA">
      <w:pPr>
        <w:spacing w:after="0" w:line="240" w:lineRule="auto"/>
        <w:rPr>
          <w:rFonts w:ascii="TH SarabunPSK" w:eastAsia="Times New Roman" w:hAnsi="TH SarabunPSK" w:cs="TH SarabunPSK"/>
          <w:sz w:val="28"/>
          <w:szCs w:val="24"/>
        </w:rPr>
      </w:pP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(นพ.</w:t>
      </w:r>
      <w:r w:rsidRPr="00F848C5">
        <w:rPr>
          <w:rFonts w:ascii="TH SarabunPSK" w:eastAsia="Times New Roman" w:hAnsi="TH SarabunPSK" w:cs="TH SarabunPSK"/>
          <w:sz w:val="28"/>
          <w:szCs w:val="24"/>
        </w:rPr>
        <w:t>/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พญ. ...........................................................................)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ab/>
        <w:t xml:space="preserve">        (นพ.</w:t>
      </w:r>
      <w:r w:rsidRPr="00F848C5">
        <w:rPr>
          <w:rFonts w:ascii="TH SarabunPSK" w:eastAsia="Times New Roman" w:hAnsi="TH SarabunPSK" w:cs="TH SarabunPSK"/>
          <w:sz w:val="28"/>
          <w:szCs w:val="24"/>
        </w:rPr>
        <w:t>/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พญ. .....................................................................)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ab/>
      </w:r>
    </w:p>
    <w:p w14:paraId="336DBBED" w14:textId="77777777" w:rsidR="008476BA" w:rsidRPr="00F848C5" w:rsidRDefault="008476BA" w:rsidP="008476BA">
      <w:pPr>
        <w:jc w:val="thaiDistribute"/>
        <w:rPr>
          <w:rFonts w:ascii="TH SarabunPSK" w:eastAsia="Times New Roman" w:hAnsi="TH SarabunPSK" w:cs="TH SarabunPSK"/>
          <w:sz w:val="28"/>
          <w:szCs w:val="24"/>
          <w:cs/>
        </w:rPr>
      </w:pPr>
      <w:r w:rsidRPr="00F848C5">
        <w:rPr>
          <w:rFonts w:ascii="TH SarabunPSK" w:eastAsia="Times New Roman" w:hAnsi="TH SarabunPSK" w:cs="TH SarabunPSK"/>
          <w:sz w:val="28"/>
          <w:szCs w:val="24"/>
          <w:cs/>
        </w:rPr>
        <w:t>วันที่.............เดือน..................................พ.ศ.......................</w:t>
      </w:r>
      <w:r w:rsidRPr="00F848C5">
        <w:rPr>
          <w:rFonts w:ascii="TH SarabunPSK" w:eastAsia="Times New Roman" w:hAnsi="TH SarabunPSK" w:cs="TH SarabunPSK"/>
          <w:sz w:val="28"/>
          <w:szCs w:val="24"/>
          <w:cs/>
        </w:rPr>
        <w:tab/>
        <w:t xml:space="preserve">        วันที่................เดือน....................................พ.ศ..................</w:t>
      </w:r>
    </w:p>
    <w:p w14:paraId="13CF4C44" w14:textId="07BCC4A6" w:rsidR="008476BA" w:rsidRDefault="008476BA" w:rsidP="008476BA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>
        <w:rPr>
          <w:rFonts w:ascii="Cordia New" w:eastAsia="Times New Roman" w:hAnsi="Cordia New" w:cs="Cordia New"/>
          <w:b/>
          <w:bCs/>
          <w:sz w:val="30"/>
          <w:szCs w:val="30"/>
          <w:cs/>
        </w:rPr>
        <w:br w:type="page"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>(</w:t>
      </w:r>
      <w:r w:rsidR="00BA6F7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3</w:t>
      </w:r>
      <w:r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  <w:t>/</w:t>
      </w:r>
      <w:r w:rsidRPr="00CC180A">
        <w:rPr>
          <w:rFonts w:ascii="TH SarabunPSK" w:eastAsia="Times New Roman" w:hAnsi="TH SarabunPSK" w:cs="TH SarabunPSK" w:hint="cs"/>
          <w:b/>
          <w:bCs/>
          <w:color w:val="000000" w:themeColor="text1"/>
          <w:sz w:val="32"/>
          <w:szCs w:val="32"/>
          <w:cs/>
        </w:rPr>
        <w:t>6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) </w:t>
      </w:r>
      <w:r w:rsidRPr="007D57E8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สรุปผลการ</w:t>
      </w:r>
      <w:r w:rsidRPr="007D57E8">
        <w:rPr>
          <w:rFonts w:ascii="TH SarabunPSK" w:eastAsia="Times New Roman" w:hAnsi="TH SarabunPSK" w:cs="TH SarabunPSK"/>
          <w:b/>
          <w:bCs/>
          <w:color w:val="0D0D0D"/>
          <w:sz w:val="36"/>
          <w:szCs w:val="36"/>
          <w:cs/>
        </w:rPr>
        <w:t>ประเมินการปฏิบัติงานของแพทย์ตามโครงการแพทย์เพิ่มพูนทักษะ</w:t>
      </w:r>
    </w:p>
    <w:p w14:paraId="550501FC" w14:textId="77777777" w:rsidR="003651AC" w:rsidRDefault="008476BA" w:rsidP="000E6E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  <w:r w:rsidRPr="00BD32AF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โดยผู้อำนวยการ</w:t>
      </w:r>
      <w:r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>สถาบันฯ</w:t>
      </w:r>
    </w:p>
    <w:p w14:paraId="26D79D8C" w14:textId="727386BD" w:rsidR="000E6EA4" w:rsidRPr="00966EBA" w:rsidRDefault="008476BA" w:rsidP="000E6EA4">
      <w:pPr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</w:rPr>
        <w:t xml:space="preserve"> </w:t>
      </w:r>
      <w:r w:rsidR="000E6EA4"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แบบประเมินการปฏิบัติงานของ</w:t>
      </w:r>
      <w:r w:rsidR="000E6EA4"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พพท</w:t>
      </w:r>
      <w:r w:rsidR="000E6EA4"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. </w:t>
      </w:r>
    </w:p>
    <w:p w14:paraId="38C3B936" w14:textId="77777777" w:rsidR="000E6EA4" w:rsidRPr="00966EBA" w:rsidRDefault="000E6EA4" w:rsidP="000E6EA4">
      <w:pPr>
        <w:spacing w:after="0"/>
        <w:jc w:val="thaiDistribute"/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</w:pP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ผ่านการฝึกอบรมตามกลุ่มงานหรือภาควิชาครบระยะเวลา 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10 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เดือน ในโรงพยาบาล และ 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วิชาเลือก 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</w:rPr>
        <w:t xml:space="preserve">2 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เดือน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(หรือ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ในโรงพยาบาลชุมชน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)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 xml:space="preserve"> ให้ผู้อำนวยการโรงพยาบาลและผู้อำนวยการโรงพยาบาลชุมชนสรุปผ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ล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กา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>ร</w:t>
      </w:r>
      <w:r w:rsidRPr="00966EBA">
        <w:rPr>
          <w:rFonts w:ascii="TH SarabunPSK" w:eastAsia="Calibri" w:hAnsi="TH SarabunPSK" w:cs="TH SarabunPSK"/>
          <w:b/>
          <w:bCs/>
          <w:color w:val="FF0000"/>
          <w:sz w:val="32"/>
          <w:szCs w:val="32"/>
          <w:cs/>
        </w:rPr>
        <w:t>ประเมิน</w:t>
      </w:r>
      <w:r w:rsidRPr="00966EBA">
        <w:rPr>
          <w:rFonts w:ascii="TH SarabunPSK" w:eastAsia="Calibri" w:hAnsi="TH SarabunPSK" w:cs="TH SarabunPSK" w:hint="cs"/>
          <w:b/>
          <w:bCs/>
          <w:color w:val="FF0000"/>
          <w:sz w:val="32"/>
          <w:szCs w:val="32"/>
          <w:cs/>
        </w:rPr>
        <w:t xml:space="preserve">   ในกรณีที่การฝึกอบรมไม่เป็นไปตามที่กำหนด ให้ใช้แบบประเมินนี้โดยอนุโลม </w:t>
      </w:r>
    </w:p>
    <w:p w14:paraId="12AD8607" w14:textId="47A50CAE" w:rsidR="008476BA" w:rsidRPr="00BD32AF" w:rsidRDefault="008476BA" w:rsidP="008476BA">
      <w:pPr>
        <w:ind w:firstLine="720"/>
        <w:jc w:val="center"/>
        <w:rPr>
          <w:rFonts w:ascii="TH SarabunPSK" w:eastAsia="Times New Roman" w:hAnsi="TH SarabunPSK" w:cs="TH SarabunPSK"/>
          <w:b/>
          <w:bCs/>
          <w:color w:val="0D0D0D"/>
          <w:sz w:val="36"/>
          <w:szCs w:val="36"/>
        </w:rPr>
      </w:pPr>
    </w:p>
    <w:p w14:paraId="25FB6C4C" w14:textId="77777777" w:rsidR="008476BA" w:rsidRPr="007B2ED7" w:rsidRDefault="008476BA" w:rsidP="008476BA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ข้อมูลทั่วไป</w:t>
      </w:r>
    </w:p>
    <w:p w14:paraId="39766A77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 w:val="24"/>
          <w:szCs w:val="24"/>
        </w:rPr>
      </w:pPr>
    </w:p>
    <w:p w14:paraId="0EDF1C51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[   ] 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 xml:space="preserve"> นพ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.  [   ] 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>พญ</w:t>
      </w:r>
      <w:r w:rsidRPr="007B2ED7">
        <w:rPr>
          <w:rFonts w:ascii="Cordia New" w:eastAsia="Times New Roman" w:hAnsi="Cordia New" w:cs="Cordia New"/>
          <w:color w:val="000000"/>
          <w:szCs w:val="22"/>
        </w:rPr>
        <w:t>. (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>ชื่อ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)…………… 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>(สกุล)</w:t>
      </w:r>
      <w:r w:rsidRPr="007B2ED7">
        <w:rPr>
          <w:rFonts w:ascii="Cordia New" w:eastAsia="Times New Roman" w:hAnsi="Cordia New" w:cs="Cordia New"/>
          <w:color w:val="000000"/>
          <w:szCs w:val="22"/>
        </w:rPr>
        <w:t>…………………….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 xml:space="preserve"> สถาบันที่สำเร็จ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การศึกษา 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……………..…… </w:t>
      </w:r>
    </w:p>
    <w:p w14:paraId="204E1509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/>
          <w:color w:val="000000"/>
          <w:szCs w:val="22"/>
          <w:cs/>
        </w:rPr>
        <w:t>ว</w:t>
      </w:r>
      <w:r w:rsidRPr="007B2ED7">
        <w:rPr>
          <w:rFonts w:ascii="Cordia New" w:eastAsia="Times New Roman" w:hAnsi="Cordia New" w:cs="Cordia New"/>
          <w:color w:val="000000"/>
          <w:szCs w:val="22"/>
        </w:rPr>
        <w:t>/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>ด</w:t>
      </w:r>
      <w:r w:rsidRPr="007B2ED7">
        <w:rPr>
          <w:rFonts w:ascii="Cordia New" w:eastAsia="Times New Roman" w:hAnsi="Cordia New" w:cs="Cordia New"/>
          <w:color w:val="000000"/>
          <w:szCs w:val="22"/>
        </w:rPr>
        <w:t>/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>ป ที่สำเร็จการศึกษา</w:t>
      </w:r>
      <w:r w:rsidRPr="007B2ED7">
        <w:rPr>
          <w:rFonts w:ascii="Cordia New" w:eastAsia="Times New Roman" w:hAnsi="Cordia New" w:cs="Cordia New"/>
          <w:color w:val="000000"/>
          <w:szCs w:val="22"/>
        </w:rPr>
        <w:t>………………………..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 xml:space="preserve"> เลขที่ใบอนุญาตฯ </w:t>
      </w:r>
      <w:r w:rsidRPr="007B2ED7">
        <w:rPr>
          <w:rFonts w:ascii="Cordia New" w:eastAsia="Times New Roman" w:hAnsi="Cordia New" w:cs="Cordia New"/>
          <w:color w:val="000000"/>
          <w:szCs w:val="22"/>
        </w:rPr>
        <w:t>…………..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 xml:space="preserve">  ว/ด/ป ที่ออกใบอนุญาตฯ ..........................</w:t>
      </w:r>
    </w:p>
    <w:p w14:paraId="6E89CA4A" w14:textId="77777777" w:rsidR="008476BA" w:rsidRPr="007B2ED7" w:rsidRDefault="008476BA" w:rsidP="008476BA">
      <w:pP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ปฏิบัติงานที่</w:t>
      </w:r>
      <w:r>
        <w:rPr>
          <w:rFonts w:ascii="Cordia New" w:eastAsia="Times New Roman" w:hAnsi="Cordia New" w:cs="Cordia New" w:hint="cs"/>
          <w:color w:val="000000"/>
          <w:szCs w:val="22"/>
          <w:cs/>
        </w:rPr>
        <w:t xml:space="preserve">สถาบันฯ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 xml:space="preserve">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จังหวัด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</w:t>
      </w:r>
    </w:p>
    <w:p w14:paraId="372278C9" w14:textId="77777777" w:rsidR="008476BA" w:rsidRPr="007B2ED7" w:rsidRDefault="008476BA" w:rsidP="008476BA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  ตั้งแต่วันที่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 ............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สิ้นสุดวันที่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 ............</w:t>
      </w:r>
    </w:p>
    <w:p w14:paraId="40809342" w14:textId="77777777" w:rsidR="008476BA" w:rsidRPr="007B2ED7" w:rsidRDefault="008476BA" w:rsidP="008476BA">
      <w:pPr>
        <w:tabs>
          <w:tab w:val="left" w:pos="6120"/>
        </w:tabs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ระยะเวลาปฏิบัติงานร้อยละ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 xml:space="preserve">....... 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ลาป่วย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 ลากิจ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 ขาดงานโดยไม่มีใบลา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 ไม่อยู่เวรโดยไม่แจ้ง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ครั้ง</w:t>
      </w:r>
    </w:p>
    <w:p w14:paraId="1F9E1575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p w14:paraId="0EA9F21D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b/>
          <w:bCs/>
          <w:color w:val="000000"/>
          <w:sz w:val="24"/>
          <w:szCs w:val="24"/>
          <w:cs/>
        </w:rPr>
        <w:t>สรุปการประเมินผล</w:t>
      </w:r>
    </w:p>
    <w:p w14:paraId="28B9F663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</w:p>
    <w:p w14:paraId="012E021F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กลุ่มงาน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b/>
          <w:bCs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/>
          <w:b/>
          <w:bCs/>
          <w:color w:val="000000"/>
          <w:szCs w:val="22"/>
        </w:rPr>
        <w:t xml:space="preserve">  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ผ่าน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b/>
          <w:bCs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 xml:space="preserve"> 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ไม่ผ่าน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  <w:t xml:space="preserve">    </w: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 xml:space="preserve">                เหตุผล </w:t>
      </w:r>
    </w:p>
    <w:p w14:paraId="5D13FDAE" w14:textId="77777777" w:rsidR="008476BA" w:rsidRPr="007B2ED7" w:rsidRDefault="008476BA" w:rsidP="008476BA">
      <w:pPr>
        <w:pBdr>
          <w:top w:val="single" w:sz="4" w:space="1" w:color="auto"/>
        </w:pBdr>
        <w:spacing w:after="0" w:line="192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/>
          <w:b/>
          <w:bCs/>
          <w:noProof/>
          <w:color w:val="000000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50AFB0BC" wp14:editId="7F1C027F">
                <wp:simplePos x="0" y="0"/>
                <wp:positionH relativeFrom="column">
                  <wp:posOffset>3528956</wp:posOffset>
                </wp:positionH>
                <wp:positionV relativeFrom="paragraph">
                  <wp:posOffset>7620</wp:posOffset>
                </wp:positionV>
                <wp:extent cx="1828800" cy="0"/>
                <wp:effectExtent l="0" t="0" r="19050" b="19050"/>
                <wp:wrapNone/>
                <wp:docPr id="18" name="ตัวเชื่อมต่อตรง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line w14:anchorId="57F74949" id="ตัวเชื่อมต่อตรง 2" o:spid="_x0000_s1026" style="position:absolute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85pt,.6pt" to="421.85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" o:allowincell="f"/>
            </w:pict>
          </mc:Fallback>
        </mc:AlternateContent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เวลาไม่พอ    ไม่ผ่านการประเมินผล</w:t>
      </w:r>
    </w:p>
    <w:p w14:paraId="62F7F2AC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192" w:lineRule="auto"/>
        <w:rPr>
          <w:rFonts w:ascii="Cordia New" w:eastAsia="Times New Roman" w:hAnsi="Cordia New" w:cs="Cordia New"/>
          <w:b/>
          <w:bCs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b/>
          <w:bCs/>
          <w:color w:val="000000"/>
          <w:szCs w:val="22"/>
          <w:cs/>
        </w:rPr>
        <w:t>(ร้อยละ 80)</w:t>
      </w:r>
    </w:p>
    <w:p w14:paraId="5D259C74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อายุรศาสตร์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06F00488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ศัลยศาสตร์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40EA8895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ออร์โธปิดิกส์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0086984B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กุมารเวชศาสตร์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468D38C2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สูติศาสตร์และนรีเวชวิทยา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  <w:t xml:space="preserve">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32C73735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เวชศาสตร์ฉุกเฉิน </w:t>
      </w:r>
      <w:r w:rsidRPr="007B2ED7">
        <w:rPr>
          <w:rFonts w:ascii="Cordia New" w:eastAsia="Times New Roman" w:hAnsi="Cordia New" w:cs="Cordia New"/>
          <w:color w:val="000000"/>
          <w:szCs w:val="22"/>
        </w:rPr>
        <w:t>ER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1F9DAB32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เวชปฏิบัติทั่วไป / รพ.ชุมชน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</w:p>
    <w:p w14:paraId="7EBD66D1" w14:textId="77777777" w:rsidR="008476BA" w:rsidRPr="007B2ED7" w:rsidRDefault="008476BA" w:rsidP="008476BA">
      <w:pPr>
        <w:pBdr>
          <w:top w:val="single" w:sz="4" w:space="1" w:color="auto"/>
        </w:pBdr>
        <w:spacing w:before="120" w:after="12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วิชาเลือก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  <w:t xml:space="preserve">         </w:t>
      </w:r>
      <w:r w:rsidRPr="007B2ED7">
        <w:rPr>
          <w:rFonts w:ascii="Cordia New" w:eastAsia="Times New Roman" w:hAnsi="Cordia New" w:cs="Cordia New"/>
          <w:color w:val="000000"/>
          <w:szCs w:val="22"/>
        </w:rPr>
        <w:sym w:font="Wingdings 2" w:char="F0A3"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 xml:space="preserve">    </w:t>
      </w:r>
    </w:p>
    <w:p w14:paraId="431E4EF8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</w:p>
    <w:p w14:paraId="7CC8616C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ความเห็นเพิ่มเติม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........................................................................................................................................</w:t>
      </w:r>
      <w:r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</w:t>
      </w:r>
    </w:p>
    <w:p w14:paraId="2E4E6A91" w14:textId="77777777" w:rsidR="008476BA" w:rsidRPr="007B2ED7" w:rsidRDefault="008476BA" w:rsidP="008476BA">
      <w:pPr>
        <w:pBdr>
          <w:top w:val="single" w:sz="4" w:space="1" w:color="auto"/>
        </w:pBdr>
        <w:spacing w:after="0" w:line="24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..........................................................................................................................................</w:t>
      </w:r>
      <w:r>
        <w:rPr>
          <w:rFonts w:ascii="Cordia New" w:eastAsia="Times New Roman" w:hAnsi="Cordia New" w:cs="Cordia New"/>
          <w:color w:val="000000"/>
          <w:szCs w:val="22"/>
        </w:rPr>
        <w:t>....................................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ab/>
      </w:r>
    </w:p>
    <w:p w14:paraId="115AF9BF" w14:textId="77777777" w:rsidR="008476BA" w:rsidRPr="007B2ED7" w:rsidRDefault="008476BA" w:rsidP="008476BA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ลงชื่อ...........................................................ผู้ถูกประเมิน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 xml:space="preserve">    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  </w:t>
      </w:r>
      <w:r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ลงชื่อผู้อำนวยการโรงพยาบาล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..........................................</w:t>
      </w:r>
    </w:p>
    <w:p w14:paraId="6A2BC949" w14:textId="77777777" w:rsidR="008476BA" w:rsidRPr="007B2ED7" w:rsidRDefault="008476BA" w:rsidP="008476BA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</w:rPr>
        <w:t>(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นพ./พญ. 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........................................)</w:t>
      </w:r>
      <w:r w:rsidRPr="007B2ED7">
        <w:rPr>
          <w:rFonts w:ascii="Cordia New" w:eastAsia="Times New Roman" w:hAnsi="Cordia New" w:cs="Cordia New"/>
          <w:color w:val="000000"/>
          <w:szCs w:val="22"/>
          <w:cs/>
        </w:rPr>
        <w:t xml:space="preserve">        </w:t>
      </w:r>
      <w:r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(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นพ./พญ. 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..............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...................................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.......)</w:t>
      </w:r>
    </w:p>
    <w:p w14:paraId="2CD5D880" w14:textId="77777777" w:rsidR="008476BA" w:rsidRDefault="008476BA" w:rsidP="008476BA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วันที่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เดือน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…….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7B2ED7">
        <w:rPr>
          <w:rFonts w:ascii="Cordia New" w:eastAsia="Times New Roman" w:hAnsi="Cordia New" w:cs="Cordia New"/>
          <w:color w:val="000000"/>
          <w:szCs w:val="22"/>
        </w:rPr>
        <w:t>…....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ab/>
      </w:r>
      <w:r>
        <w:rPr>
          <w:rFonts w:ascii="Cordia New" w:eastAsia="Times New Roman" w:hAnsi="Cordia New" w:cs="Cordia New"/>
          <w:color w:val="000000"/>
          <w:szCs w:val="22"/>
        </w:rPr>
        <w:tab/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วันที่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 xml:space="preserve"> เดือน</w:t>
      </w:r>
      <w:r w:rsidRPr="007B2ED7">
        <w:rPr>
          <w:rFonts w:ascii="Cordia New" w:eastAsia="Times New Roman" w:hAnsi="Cordia New" w:cs="Cordia New"/>
          <w:color w:val="000000"/>
          <w:szCs w:val="22"/>
        </w:rPr>
        <w:t xml:space="preserve"> …….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</w:t>
      </w:r>
      <w:r w:rsidRPr="007B2ED7">
        <w:rPr>
          <w:rFonts w:ascii="Cordia New" w:eastAsia="Times New Roman" w:hAnsi="Cordia New" w:cs="Cordia New"/>
          <w:color w:val="000000"/>
          <w:szCs w:val="22"/>
        </w:rPr>
        <w:t>......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พ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</w:t>
      </w:r>
      <w:r w:rsidRPr="007B2ED7">
        <w:rPr>
          <w:rFonts w:ascii="Cordia New" w:eastAsia="Times New Roman" w:hAnsi="Cordia New" w:cs="Cordia New" w:hint="cs"/>
          <w:color w:val="000000"/>
          <w:szCs w:val="22"/>
          <w:cs/>
        </w:rPr>
        <w:t>ศ</w:t>
      </w:r>
      <w:r w:rsidRPr="007B2ED7">
        <w:rPr>
          <w:rFonts w:ascii="Cordia New" w:eastAsia="Times New Roman" w:hAnsi="Cordia New" w:cs="Cordia New"/>
          <w:color w:val="000000"/>
          <w:szCs w:val="22"/>
        </w:rPr>
        <w:t>…....</w:t>
      </w:r>
      <w:r w:rsidRPr="007B2ED7">
        <w:rPr>
          <w:rFonts w:ascii="Cordia New" w:eastAsia="Times New Roman" w:hAnsi="Cordia New" w:cs="Cordia New" w:hint="cs"/>
          <w:color w:val="000000"/>
          <w:szCs w:val="22"/>
        </w:rPr>
        <w:t>...........</w:t>
      </w:r>
    </w:p>
    <w:p w14:paraId="22DF7E51" w14:textId="77777777" w:rsidR="008476BA" w:rsidRDefault="008476BA" w:rsidP="008476BA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14:paraId="72FDBEC4" w14:textId="77777777" w:rsidR="008476BA" w:rsidRDefault="008476BA" w:rsidP="008476BA">
      <w:pPr>
        <w:pBdr>
          <w:top w:val="single" w:sz="4" w:space="1" w:color="auto"/>
        </w:pBdr>
        <w:spacing w:after="0" w:line="360" w:lineRule="auto"/>
        <w:rPr>
          <w:rFonts w:ascii="Cordia New" w:eastAsia="Times New Roman" w:hAnsi="Cordia New" w:cs="Cordia New"/>
          <w:color w:val="000000"/>
          <w:szCs w:val="22"/>
        </w:rPr>
      </w:pPr>
    </w:p>
    <w:p w14:paraId="72A4C4C2" w14:textId="3CE58AAB" w:rsidR="00B517A6" w:rsidRDefault="00B517A6" w:rsidP="00962652">
      <w:pPr>
        <w:rPr>
          <w:rFonts w:ascii="TH SarabunPSK" w:eastAsia="Calibri" w:hAnsi="TH SarabunPSK" w:cs="TH SarabunPSK"/>
          <w:b/>
          <w:bCs/>
          <w:color w:val="FF0000"/>
          <w:sz w:val="60"/>
          <w:szCs w:val="60"/>
          <w:cs/>
        </w:rPr>
      </w:pPr>
    </w:p>
    <w:p w14:paraId="1CB57255" w14:textId="1A8824B9" w:rsidR="00B517A6" w:rsidRDefault="00B517A6" w:rsidP="00B517A6">
      <w:pPr>
        <w:spacing w:after="0"/>
        <w:jc w:val="right"/>
        <w:rPr>
          <w:rFonts w:ascii="TH SarabunPSK" w:eastAsia="Calibri" w:hAnsi="TH SarabunPSK" w:cs="TH SarabunPSK"/>
          <w:b/>
          <w:bCs/>
          <w:sz w:val="36"/>
          <w:szCs w:val="36"/>
        </w:rPr>
      </w:pP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เอกสารแนบ 4</w:t>
      </w:r>
    </w:p>
    <w:p w14:paraId="6B681C19" w14:textId="0FC1E687" w:rsidR="00B517A6" w:rsidRPr="007B2ED7" w:rsidRDefault="00B517A6" w:rsidP="00B517A6">
      <w:pPr>
        <w:spacing w:after="0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7B2E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ข้อมูลประสบการณ์การเรียนรู้</w:t>
      </w:r>
      <w:r w:rsidRPr="007B2ED7">
        <w:rPr>
          <w:rFonts w:ascii="TH SarabunPSK" w:eastAsia="Calibri" w:hAnsi="TH SarabunPSK" w:cs="TH SarabunPSK"/>
          <w:b/>
          <w:bCs/>
          <w:sz w:val="36"/>
          <w:szCs w:val="36"/>
        </w:rPr>
        <w:t>-</w:t>
      </w:r>
      <w:r w:rsidRPr="007B2E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หัตถการ</w:t>
      </w:r>
      <w:r w:rsidRPr="007B2ED7"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  <w:r w:rsidRPr="007B2E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เกณฑ์ความรู้ความสามารถ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</w:p>
    <w:p w14:paraId="140AD363" w14:textId="77777777" w:rsidR="00B517A6" w:rsidRPr="007B2ED7" w:rsidRDefault="00B517A6" w:rsidP="00B517A6">
      <w:pPr>
        <w:numPr>
          <w:ilvl w:val="0"/>
          <w:numId w:val="20"/>
        </w:numPr>
        <w:tabs>
          <w:tab w:val="left" w:pos="0"/>
          <w:tab w:val="left" w:pos="426"/>
        </w:tabs>
        <w:spacing w:after="0" w:line="240" w:lineRule="auto"/>
        <w:ind w:left="360"/>
        <w:contextualSpacing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ปรับปรุงเกณฑ์ความรู้ความสามารถในการประเมินเพื่อรับใบอนุญาตเป็นผู้ประกอบวิชาชีพเวชกรรม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พ.ศ.2555 เฉพาะในส่วนของ</w:t>
      </w:r>
      <w:r w:rsidRPr="00823681">
        <w:rPr>
          <w:rFonts w:ascii="TH SarabunPSK" w:eastAsia="Times New Roman" w:hAnsi="TH SarabunPSK" w:cs="TH SarabunPSK" w:hint="cs"/>
          <w:b/>
          <w:bCs/>
          <w:color w:val="0D0D0D"/>
          <w:sz w:val="36"/>
          <w:szCs w:val="36"/>
          <w:cs/>
          <w:lang w:eastAsia="zh-CN"/>
        </w:rPr>
        <w:t>หัตถการ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ของบัณฑิตแพทย์และแพทย์เพิ่มพูนทักษะเท่านั้น ตามประกาศแพทยสภา  ที่ 12/2555</w:t>
      </w:r>
    </w:p>
    <w:p w14:paraId="7E5C2A71" w14:textId="77777777" w:rsidR="00B517A6" w:rsidRPr="00BF2027" w:rsidRDefault="00B517A6" w:rsidP="00B517A6">
      <w:pPr>
        <w:tabs>
          <w:tab w:val="left" w:pos="0"/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20"/>
          <w:szCs w:val="20"/>
          <w:lang w:eastAsia="zh-CN"/>
        </w:rPr>
      </w:pPr>
    </w:p>
    <w:p w14:paraId="30D53B12" w14:textId="77777777" w:rsidR="00B517A6" w:rsidRPr="007B2ED7" w:rsidRDefault="00B517A6" w:rsidP="00B517A6">
      <w:pPr>
        <w:tabs>
          <w:tab w:val="left" w:pos="0"/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ประกาศแพทยสภา</w:t>
      </w:r>
    </w:p>
    <w:p w14:paraId="7F47EB7D" w14:textId="77777777" w:rsidR="00B517A6" w:rsidRPr="007B2ED7" w:rsidRDefault="00B517A6" w:rsidP="00B517A6">
      <w:pPr>
        <w:tabs>
          <w:tab w:val="left" w:pos="0"/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ที่ 12/2555</w:t>
      </w:r>
    </w:p>
    <w:p w14:paraId="05222555" w14:textId="77777777" w:rsidR="00B517A6" w:rsidRPr="00F14FA3" w:rsidRDefault="00B517A6" w:rsidP="00B517A6">
      <w:pPr>
        <w:tabs>
          <w:tab w:val="left" w:pos="0"/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</w:pP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cs/>
          <w:lang w:eastAsia="zh-CN"/>
        </w:rPr>
        <w:t>เรื่อง เกณฑ์ความรู้ความสามารถในการประเมินเพื่อรับใบอนุญาตเป็นผู้ประกอบวิชาชีพเวชกรรม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lang w:eastAsia="zh-CN"/>
        </w:rPr>
        <w:t xml:space="preserve"> 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cs/>
          <w:lang w:eastAsia="zh-CN"/>
        </w:rPr>
        <w:t>พ.ศ.</w:t>
      </w: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 xml:space="preserve"> 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cs/>
          <w:lang w:eastAsia="zh-CN"/>
        </w:rPr>
        <w:t xml:space="preserve">2555 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lang w:eastAsia="zh-CN"/>
        </w:rPr>
        <w:t xml:space="preserve">(Medical Competency Assessment Criteria for National License 2012)  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cs/>
          <w:lang w:eastAsia="zh-CN"/>
        </w:rPr>
        <w:t>(ฉบับที่ 2)</w:t>
      </w:r>
      <w:r w:rsidRPr="00F14FA3">
        <w:rPr>
          <w:rFonts w:ascii="TH SarabunPSK" w:eastAsia="Times New Roman" w:hAnsi="TH SarabunPSK" w:cs="TH SarabunPSK"/>
          <w:b/>
          <w:bCs/>
          <w:color w:val="0D0D0D"/>
          <w:sz w:val="31"/>
          <w:szCs w:val="31"/>
          <w:lang w:eastAsia="zh-CN"/>
        </w:rPr>
        <w:t xml:space="preserve"> </w:t>
      </w:r>
      <w:r w:rsidRPr="00F14FA3">
        <w:rPr>
          <w:rFonts w:ascii="TH SarabunPSK" w:eastAsia="Times New Roman" w:hAnsi="TH SarabunPSK" w:cs="TH SarabunPSK" w:hint="cs"/>
          <w:b/>
          <w:bCs/>
          <w:color w:val="0D0D0D"/>
          <w:sz w:val="31"/>
          <w:szCs w:val="31"/>
          <w:cs/>
          <w:lang w:eastAsia="zh-CN"/>
        </w:rPr>
        <w:t>พ.ศ. 2563</w:t>
      </w:r>
    </w:p>
    <w:p w14:paraId="09FED85E" w14:textId="77777777" w:rsidR="00B517A6" w:rsidRPr="007B2ED7" w:rsidRDefault="00B517A6" w:rsidP="00B517A6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ตามที่ แพทยสภา ได้กำหนดเกณฑ์ความรู้ความสามารถในการประเมินเพื่อรับใบอนุญาตเป็นผู้ประกอบวิชาชีพเวชกรรม ตั้งแต่ พ.ศ.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2555 เป็นต้นมานั้น ทั้งนี้ เพื่อให้ทันต่อยุคสมัยและสอดคล้องกับเวชปฏิบัติในยุคปัจจุบัน แพทยสภาจึงได้มอบให้กลุ่มสถาบันแพทยศาสตร์แห่งประเทศไทย (กสพท) ดำเนินการทบทวนเกณฑ์ความรู้ความสามารถฯ พ.ศ.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2555 เฉพาะในส่วนที่ 2 ข. ความรู้ความสามารถทางวิชาชีพทักษะทางคลินิก หมวดที่ 3 ข้อ 3.4 การทำหัตถการที่จำเป็นหรือมีส่วนช่วยในการแก้ปัญหาสุขภาพ จำนวน 95 หัตถการ โดยแบ่งระดับทักษะหัตถการเป็นหัตถการสำหรับบัณฑิตแพทย์และแพทย์เพิ่มพูนทักษะ ตามหลักการจัดการศึกษาที่มุ่งผลลัพธ์ (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lang w:eastAsia="zh-CN"/>
        </w:rPr>
        <w:t xml:space="preserve">Outcome-based education)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และแนวทางของการกำหนดสมรรถนะที่ผู้เรียนสามารถปฏิบัติได้ด้วยตนเองด้วยระดับของการกำกับดูแลที่ต่างกัน (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lang w:eastAsia="zh-CN"/>
        </w:rPr>
        <w:t xml:space="preserve">Entrustable Professional Activites)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และโดยความเห็นชอบจากที่ประชุมคณะกรรมการแพทยสภา ครั้งที่ 3/2563 วันที่ 12 มีนาคม พ.ศ. 2563 </w:t>
      </w:r>
    </w:p>
    <w:p w14:paraId="10BF4141" w14:textId="77777777" w:rsidR="00B517A6" w:rsidRPr="007B2ED7" w:rsidRDefault="00B517A6" w:rsidP="00B517A6">
      <w:pPr>
        <w:numPr>
          <w:ilvl w:val="0"/>
          <w:numId w:val="19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ให้ยกเลิกประกาศแพทยสภา ที่ 12/2555 เรื่องเกณฑ์ความรู้ความสามารถในการประเมินเพื่อรับใบอนุญาตเป็นผู้ประกอบวิชาชีพเวชกรรม พ.ศ.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2555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(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lang w:eastAsia="zh-CN"/>
        </w:rPr>
        <w:t>Medical Competency Assessment Criteria for National License 2012)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 เฉพาะในส่วนที่ 2 ข. ความรู้ความสามารถทางวิชาชีพทักษะทางคลินิก หมวดที่ 3 ข้อ 3.4 การทำหัตถการที่จำเป็นหรือมีส่วนช่วยในการแก้ปัญหาสุขภาพ </w:t>
      </w:r>
    </w:p>
    <w:p w14:paraId="14370972" w14:textId="77777777" w:rsidR="00B517A6" w:rsidRPr="007B2ED7" w:rsidRDefault="00B517A6" w:rsidP="00B517A6">
      <w:pPr>
        <w:numPr>
          <w:ilvl w:val="0"/>
          <w:numId w:val="19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ให้ใช้ข้อความในเอกสารแนบท้ายประกาศฉบับนี้แทน</w:t>
      </w:r>
    </w:p>
    <w:p w14:paraId="1E72220C" w14:textId="77777777" w:rsidR="00B517A6" w:rsidRPr="00BF2027" w:rsidRDefault="00B517A6" w:rsidP="00B517A6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20"/>
          <w:szCs w:val="20"/>
          <w:lang w:eastAsia="zh-CN"/>
        </w:rPr>
      </w:pPr>
    </w:p>
    <w:p w14:paraId="1B90F2B7" w14:textId="77777777" w:rsidR="00B517A6" w:rsidRPr="007B2ED7" w:rsidRDefault="00B517A6" w:rsidP="00B517A6">
      <w:pPr>
        <w:spacing w:after="0" w:line="240" w:lineRule="auto"/>
        <w:ind w:left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จึงขอประกาศให้ทราบโดยทั่วกัน</w:t>
      </w:r>
    </w:p>
    <w:p w14:paraId="22BC0D7B" w14:textId="77777777" w:rsidR="00B517A6" w:rsidRPr="007B2ED7" w:rsidRDefault="00B517A6" w:rsidP="00B517A6">
      <w:pPr>
        <w:spacing w:after="0" w:line="240" w:lineRule="auto"/>
        <w:ind w:left="4320" w:firstLine="720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ประกาศ ณ วันที่ 25 มีนาคม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พ.ศ.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2563</w:t>
      </w:r>
    </w:p>
    <w:p w14:paraId="235DE799" w14:textId="77777777" w:rsidR="00B517A6" w:rsidRPr="007B2ED7" w:rsidRDefault="00B517A6" w:rsidP="00B517A6">
      <w:pPr>
        <w:spacing w:after="0" w:line="240" w:lineRule="auto"/>
        <w:ind w:left="720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noProof/>
          <w:color w:val="0D0D0D"/>
          <w:sz w:val="32"/>
          <w:szCs w:val="32"/>
        </w:rPr>
        <w:drawing>
          <wp:anchor distT="0" distB="0" distL="114300" distR="114300" simplePos="0" relativeHeight="251689984" behindDoc="1" locked="0" layoutInCell="1" allowOverlap="1" wp14:anchorId="26EF093D" wp14:editId="3B423A75">
            <wp:simplePos x="0" y="0"/>
            <wp:positionH relativeFrom="column">
              <wp:posOffset>3449429</wp:posOffset>
            </wp:positionH>
            <wp:positionV relativeFrom="paragraph">
              <wp:posOffset>46978</wp:posOffset>
            </wp:positionV>
            <wp:extent cx="1368795" cy="374015"/>
            <wp:effectExtent l="0" t="0" r="0" b="0"/>
            <wp:wrapNone/>
            <wp:docPr id="19" name="รูปภาพ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795" cy="37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AB019" w14:textId="77777777" w:rsidR="00B517A6" w:rsidRPr="00FD2707" w:rsidRDefault="00B517A6" w:rsidP="00B517A6">
      <w:pPr>
        <w:spacing w:after="0" w:line="240" w:lineRule="auto"/>
        <w:ind w:left="4320" w:firstLine="720"/>
        <w:rPr>
          <w:rFonts w:ascii="TH SarabunPSK" w:eastAsia="Times New Roman" w:hAnsi="TH SarabunPSK" w:cs="TH SarabunPSK"/>
          <w:color w:val="0D0D0D"/>
          <w:sz w:val="20"/>
          <w:szCs w:val="20"/>
          <w:lang w:eastAsia="zh-CN"/>
        </w:rPr>
      </w:pPr>
    </w:p>
    <w:p w14:paraId="37928EEB" w14:textId="77777777" w:rsidR="00B517A6" w:rsidRPr="007B2ED7" w:rsidRDefault="00B517A6" w:rsidP="00B517A6">
      <w:pPr>
        <w:spacing w:after="0" w:line="240" w:lineRule="auto"/>
        <w:ind w:left="4320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(ศาสตราจารย์เกียรติคุณแพทย์หญิงสมศรี เผ่าสวัสดิ์)</w:t>
      </w:r>
    </w:p>
    <w:p w14:paraId="0C818D10" w14:textId="77777777" w:rsidR="00B517A6" w:rsidRPr="007B2ED7" w:rsidRDefault="00B517A6" w:rsidP="00B517A6">
      <w:pPr>
        <w:spacing w:line="240" w:lineRule="auto"/>
        <w:ind w:left="5040" w:firstLine="720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นายกแพทยสภา</w:t>
      </w:r>
    </w:p>
    <w:p w14:paraId="610D616C" w14:textId="77777777" w:rsidR="00B517A6" w:rsidRPr="007B2ED7" w:rsidRDefault="00B517A6" w:rsidP="00B517A6">
      <w:pPr>
        <w:tabs>
          <w:tab w:val="left" w:pos="0"/>
          <w:tab w:val="left" w:pos="426"/>
        </w:tabs>
        <w:spacing w:after="0" w:line="240" w:lineRule="auto"/>
        <w:jc w:val="center"/>
        <w:rPr>
          <w:rFonts w:ascii="TH SarabunPSK" w:eastAsia="Times New Roman" w:hAnsi="TH SarabunPSK" w:cs="TH SarabunPSK"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รับรองโดยคณะกรรมการแพทยสภาในการประชุมครั้งที่ 3/2563 วันที่ 12 มีนาคม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 xml:space="preserve">พ.ศ. </w:t>
      </w:r>
      <w:r w:rsidRPr="007B2ED7">
        <w:rPr>
          <w:rFonts w:ascii="TH SarabunPSK" w:eastAsia="Times New Roman" w:hAnsi="TH SarabunPSK" w:cs="TH SarabunPSK" w:hint="cs"/>
          <w:color w:val="0D0D0D"/>
          <w:sz w:val="32"/>
          <w:szCs w:val="32"/>
          <w:cs/>
          <w:lang w:eastAsia="zh-CN"/>
        </w:rPr>
        <w:t>2563</w:t>
      </w:r>
    </w:p>
    <w:p w14:paraId="595F586E" w14:textId="77777777" w:rsidR="00B517A6" w:rsidRDefault="00B517A6" w:rsidP="00B517A6">
      <w:pPr>
        <w:tabs>
          <w:tab w:val="left" w:pos="0"/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</w:pPr>
    </w:p>
    <w:p w14:paraId="39D058E4" w14:textId="77777777" w:rsidR="00B517A6" w:rsidRPr="007B2ED7" w:rsidRDefault="00B517A6" w:rsidP="00B517A6">
      <w:pPr>
        <w:tabs>
          <w:tab w:val="left" w:pos="0"/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เกณฑ์ความรู้ความสามารถในการประเมินเพื่อรับใบอนุญาตเป็นผู้ประกอบวิชาชีพเวชกรรม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พ.ศ.</w:t>
      </w: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2555</w:t>
      </w:r>
    </w:p>
    <w:p w14:paraId="08EEF002" w14:textId="77777777" w:rsidR="00B517A6" w:rsidRPr="007B2ED7" w:rsidRDefault="00B517A6" w:rsidP="00B517A6">
      <w:pPr>
        <w:tabs>
          <w:tab w:val="left" w:pos="0"/>
          <w:tab w:val="left" w:pos="426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lang w:eastAsia="zh-CN"/>
        </w:rPr>
        <w:t xml:space="preserve">(Medical Competency Assessment Criteria for National License 2012) 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(ฉบับที่ 2)</w:t>
      </w:r>
      <w:r w:rsidRPr="007B2ED7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  <w:lang w:eastAsia="zh-CN"/>
        </w:rPr>
        <w:t>พ.ศ.2563</w:t>
      </w:r>
    </w:p>
    <w:p w14:paraId="517A33A6" w14:textId="77777777" w:rsidR="00B517A6" w:rsidRPr="007B2ED7" w:rsidRDefault="00B517A6" w:rsidP="00B517A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pacing w:val="-4"/>
          <w:sz w:val="28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lang w:eastAsia="zh-CN"/>
        </w:rPr>
        <w:t xml:space="preserve">3.4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การทำหัตถการที่จำเป็นหรือมีส่วนช่วยในการแก้ปัญหาสุขภาพ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โดยแบ่งระดับหัตถการไว้ 4 ระดับ ดังนี้</w:t>
      </w:r>
    </w:p>
    <w:p w14:paraId="581C469D" w14:textId="77777777" w:rsidR="00B517A6" w:rsidRPr="007B2ED7" w:rsidRDefault="00B517A6" w:rsidP="00B517A6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3.4.1 หัตถการระดับที่ 1 หมายถึง หัตถการระดับแพทยศาสตรบัณฑิต (พบ.) แบ่งเป็น</w:t>
      </w:r>
    </w:p>
    <w:p w14:paraId="4FCDD0AC" w14:textId="77777777" w:rsidR="00B517A6" w:rsidRPr="007B2ED7" w:rsidRDefault="00B517A6" w:rsidP="00B517A6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8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8"/>
          <w:sz w:val="30"/>
          <w:szCs w:val="30"/>
          <w:cs/>
          <w:lang w:eastAsia="zh-CN"/>
        </w:rPr>
        <w:tab/>
        <w:t>3.4.1.1 หัตถการระดับที่ 1.1 (พบ.1)</w:t>
      </w:r>
      <w:r w:rsidRPr="007B2ED7">
        <w:rPr>
          <w:rFonts w:ascii="TH SarabunPSK" w:eastAsia="Times New Roman" w:hAnsi="TH SarabunPSK" w:cs="TH SarabunPSK" w:hint="cs"/>
          <w:color w:val="0D0D0D"/>
          <w:spacing w:val="-8"/>
          <w:sz w:val="30"/>
          <w:szCs w:val="30"/>
          <w:cs/>
          <w:lang w:eastAsia="zh-CN"/>
        </w:rPr>
        <w:t xml:space="preserve"> คือ หัตถการที่สถาบันผลิตแพทย์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8"/>
          <w:sz w:val="30"/>
          <w:szCs w:val="30"/>
          <w:cs/>
          <w:lang w:eastAsia="zh-CN"/>
        </w:rPr>
        <w:t>ต้องสอนและประเมิน</w:t>
      </w:r>
      <w:r w:rsidRPr="007B2ED7">
        <w:rPr>
          <w:rFonts w:ascii="TH SarabunPSK" w:eastAsia="Times New Roman" w:hAnsi="TH SarabunPSK" w:cs="TH SarabunPSK" w:hint="cs"/>
          <w:color w:val="0D0D0D"/>
          <w:spacing w:val="-8"/>
          <w:sz w:val="30"/>
          <w:szCs w:val="30"/>
          <w:cs/>
          <w:lang w:eastAsia="zh-CN"/>
        </w:rPr>
        <w:t>นิสิตนักศึกษาแพทย์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จนทำให้เชื่อมั่นได้ว่าเมื่อนิสิตนักศึกษาแพทย์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ทุกคน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จบหลักสูตรแพทยศาสตรบัณฑิต 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สามารถทำได้ด้วยตนเอง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 </w:t>
      </w:r>
      <w:r w:rsidRPr="007B2ED7">
        <w:rPr>
          <w:rFonts w:ascii="TH SarabunPSK" w:eastAsia="Times New Roman" w:hAnsi="TH SarabunPSK" w:cs="TH SarabunPSK" w:hint="cs"/>
          <w:color w:val="0D0D0D"/>
          <w:spacing w:val="-8"/>
          <w:sz w:val="30"/>
          <w:szCs w:val="30"/>
          <w:cs/>
          <w:lang w:eastAsia="zh-CN"/>
        </w:rPr>
        <w:t>หัตถการระดับที่ 1.1 (พบ.1) มีจำนวนทั้งสิ้น 30 หัตถการ</w:t>
      </w:r>
    </w:p>
    <w:p w14:paraId="25CB35F2" w14:textId="77777777" w:rsidR="00B517A6" w:rsidRPr="007B2ED7" w:rsidRDefault="00B517A6" w:rsidP="00B517A6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3.4.1.2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หัตถการระดับที่ 1.2 (พบ.2)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 คือ  หัตถการที่สถาบันผลิตแพทย์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ต้องสอน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นิสิตนักศึกษาแพทย์             จนทำให้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เชื่อมั่นได้ว่าเมื่อนิสิตนักศึกษาแพทย์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ทุกคน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จบหลักสูตรแพทยศาสตรบัณฑิต 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สามารถทำได้โดยอาจ ขอคำแนะนำในบางกรณี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หรือ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สามารถทำได้ภายใต้การกำกับดูแล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หัตถการระดับที่ 1.2 (พบ.2) มีจำนวนทั้งสิ้น 32 หัตถการ</w:t>
      </w:r>
    </w:p>
    <w:p w14:paraId="7FE1481F" w14:textId="77777777" w:rsidR="00B517A6" w:rsidRPr="007B2ED7" w:rsidRDefault="00B517A6" w:rsidP="00B517A6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3.4.2 หัตถการระดับที่ 2 หมายถึง หัตถการระดับแพทย์เพิ่มพูนทักษะ (พท.)</w:t>
      </w:r>
    </w:p>
    <w:p w14:paraId="0098CAD9" w14:textId="77777777" w:rsidR="00B517A6" w:rsidRPr="007B2ED7" w:rsidRDefault="00B517A6" w:rsidP="00B517A6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3.4.2.1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 xml:space="preserve">หัตถการระดับที่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2.1 (พท.1)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คือ หัตถการที่บัณฑิตแพทย์สามารถอธิบายข้อบ่งชี้ ข้อห้าม สภาพและ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เงื่อนไขที่เหมาะสม ขั้นตอนการกระทำ ภาวะแทรกซ้อนที่อาจจะเกิดได้ถูกต้อง และโรงพยาบาลในโครงการเพิ่มพูนทักษะ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ต้องกำกับดูแลและประเมิน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แพทย์เพิ่มพูนทักษะ จนทำให้เชื่อมั่นได้ว่า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เมื่อจบโครงการฯ แพทย์เพิ่มพูนทักษะ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ทุกคนสามารถทำหัตถการระดับนี้ได้ด้วยตนเอง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</w:t>
      </w:r>
    </w:p>
    <w:p w14:paraId="00AA846F" w14:textId="77777777" w:rsidR="00B517A6" w:rsidRPr="007B2ED7" w:rsidRDefault="00B517A6" w:rsidP="00B517A6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  <w:t>หัตถการระดับที่ 2.1 (พท.1) มีจำนวนทั้งสิ้น 18 หัตถการ ซึ่งทุกหัตถการในระดับนี้จัดให้เป็นหัตถการระดับที่ 1.2 (พบ.2) ด้วย ตามผู้รับผิดชอบในการสอน</w:t>
      </w:r>
    </w:p>
    <w:p w14:paraId="28A74023" w14:textId="77777777" w:rsidR="00B517A6" w:rsidRPr="007B2ED7" w:rsidRDefault="00B517A6" w:rsidP="00B517A6">
      <w:pPr>
        <w:tabs>
          <w:tab w:val="left" w:pos="99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3.4.2.2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 xml:space="preserve">หัตถการระดับที่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2.2 (พท.2)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คือ หัตถการที่บัณฑิตแพทย์สามารถอธิบายข้อบ่งชี้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และโรงพยาบาลในโครงการเพิ่มพูนทักษะ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ต้องกำกับดูแล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แพทย์เพิ่มพูนทักษะ จนทำให้เชื่อมั่นได้ว่าเมื่อจบโครงการฯ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แพทย์เพิ่มพูนทักษะทุกคนสามารถทำได้โดยอาจขอคำแนะนำในบางกรณี หรือสามารถทำได้ภายใต้การกำกับดูแล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</w:t>
      </w:r>
    </w:p>
    <w:p w14:paraId="33544B54" w14:textId="77777777" w:rsidR="00B517A6" w:rsidRPr="007B2ED7" w:rsidRDefault="00B517A6" w:rsidP="00B517A6">
      <w:pPr>
        <w:tabs>
          <w:tab w:val="left" w:pos="426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pacing w:val="-4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  <w:t xml:space="preserve">    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ab/>
        <w:t>หัตถการระดับที่ 2.2 (พท.2) มีจำนวนทั้งสิ้น 15 หัตถการ ซึ่ง 11 หัตถการในระดับนี้จัดให้เป็นหัตถการระดับที่ 1.2 (พบ.2) ด้วย ตามผู้รับผิดชอบในการสอน</w:t>
      </w:r>
    </w:p>
    <w:p w14:paraId="43DAA115" w14:textId="77777777" w:rsidR="00B517A6" w:rsidRPr="007B2ED7" w:rsidRDefault="00B517A6" w:rsidP="00B517A6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color w:val="0D0D0D"/>
          <w:sz w:val="30"/>
          <w:szCs w:val="30"/>
          <w:cs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3.4.3 หัตถการระดับที่ 3 หมายถึง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หัตถการที่มีความซับซ้อน และอาจทำในกรณีที่จำเป็น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ได้แก่ หัตถการที่บัณฑิตแพทย์สามารถอธิบายข้อบ่งชี้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สามารถให้คำแนะนำปรึกษาแก่ผู้ป่วยได้ถูกต้อง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เมื่อผ่านการเพิ่มพูนทักษะ สามารถทำได้ร่วมกับแพทย์ที่มีประสบการณ์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หัตถการระดับที่ 3 มีจำนวนทั้งสิ้น 13 หัตถการ</w:t>
      </w:r>
    </w:p>
    <w:p w14:paraId="3562705E" w14:textId="77777777" w:rsidR="00B517A6" w:rsidRPr="007B2ED7" w:rsidRDefault="00B517A6" w:rsidP="00B517A6">
      <w:pPr>
        <w:tabs>
          <w:tab w:val="left" w:pos="993"/>
        </w:tabs>
        <w:spacing w:after="0" w:line="240" w:lineRule="auto"/>
        <w:rPr>
          <w:rFonts w:ascii="TH SarabunPSK" w:eastAsia="Times New Roman" w:hAnsi="TH SarabunPSK" w:cs="TH SarabunPSK"/>
          <w:color w:val="0D0D0D"/>
          <w:spacing w:val="-6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3.4.4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>หัตถการระดับที่ 4 หมายถึง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 xml:space="preserve">หัตถการที่มีความซับซ้อน และ/หรืออาจเกิดอันตราย จำเป็นต้องอาศัยการฝึกฝน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ได้แก่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หัตถการที่บัณฑิตแพทย์สามารถอธิบายข้อบ่งชี้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สามารถให้คำแนะนำปรึกษาแก่ผู้ป่วยได้ถูกต้อง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เมื่อผ่านการเพิ่มพูนทักษะ เคยเห็นหรือเคยช่วย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หัตถการระดับที่ 4 มีจำนวนทั้งสิ้น 7 หัตถการ</w:t>
      </w:r>
    </w:p>
    <w:p w14:paraId="1C7D9E1E" w14:textId="77777777" w:rsidR="00B517A6" w:rsidRPr="007B2ED7" w:rsidRDefault="00B517A6" w:rsidP="00B517A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lastRenderedPageBreak/>
        <w:t>แนวทางการปฏิบัติสำหรับสถาบันผลิตแพทย์</w:t>
      </w:r>
    </w:p>
    <w:p w14:paraId="1A27A1D1" w14:textId="77777777" w:rsidR="00B517A6" w:rsidRPr="007B2ED7" w:rsidRDefault="00B517A6" w:rsidP="00B517A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1.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หัตถการสำหรับบัณฑิตแพทย์ ระดับที่ 1.1 (พบ.1)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</w:p>
    <w:p w14:paraId="7D779C40" w14:textId="77777777" w:rsidR="00B517A6" w:rsidRPr="007B2ED7" w:rsidRDefault="00B517A6" w:rsidP="00B517A6">
      <w:pPr>
        <w:tabs>
          <w:tab w:val="left" w:pos="426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pacing w:val="-4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สถาบันผลิตแพทย์ต้องสอน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หัตถการระดับที่ 1.1 (พบ.1)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ให้แก่นิสิตนักศึกษาแพทย์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ประเมิน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ว่า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นิสิตนักศึกษาแพทย์ทุกคนทำทุกหัตถการระดับนี้ได้ก่อนจบหลักสูตรแพทยศาสตรบัณฑิต รวมทั้ง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>รับรอง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ว่าบัณฑิตแพทย์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ทุกคนสามารถทำหัตถการที่กำหนดด้วยตนเองได้จริง เพื่อทำให้วงการแพทย์และสังคมเชื่อมั่นได้ว่าในวันแรกของการเป็นแพทย์เพิ่มพูนทักษะ บัณฑิตแพทย์ทุกคนสามารถอธิบายข้อบ่งชี้ ข้อห้าม ขั้นตอนการกระทำ และภาวะแทรกซ้อนที่อาจจะเกิดได้ถูกต้อง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สามารถทำหัตถการระดับที่ 1.1 (พบ.1) ได้ด้วยตนเอง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ภายใต้วิสัย และพฤติการณ์ในกรณีนั้นๆ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วินิจฉัยและดูแลบำบัดภาวะแทรกซ้อนได้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 </w:t>
      </w:r>
    </w:p>
    <w:p w14:paraId="70B22E78" w14:textId="77777777" w:rsidR="00B517A6" w:rsidRPr="007B2ED7" w:rsidRDefault="00B517A6" w:rsidP="00B517A6">
      <w:pPr>
        <w:tabs>
          <w:tab w:val="left" w:pos="0"/>
          <w:tab w:val="left" w:pos="426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pacing w:val="-6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>2.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>หัตถการสำหรับบัณฑิตแพทย์ ระดับที่ 1.2 (พบ.2)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 </w:t>
      </w:r>
    </w:p>
    <w:p w14:paraId="7EADAF18" w14:textId="77777777" w:rsidR="00B517A6" w:rsidRPr="007B2ED7" w:rsidRDefault="00B517A6" w:rsidP="00B517A6">
      <w:pPr>
        <w:tabs>
          <w:tab w:val="left" w:pos="0"/>
          <w:tab w:val="left" w:pos="426"/>
          <w:tab w:val="left" w:pos="851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6"/>
          <w:sz w:val="30"/>
          <w:szCs w:val="30"/>
          <w:cs/>
          <w:lang w:eastAsia="zh-CN"/>
        </w:rPr>
        <w:t>สถาบันผลิตแพทย์ต้องสอน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หัตถการระดับ 1.2 (พบ.2)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ให้แก่นิสิตนักศึกษาแพทย์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ประเมิน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ทักษะหัตถการของนิสิตนักศึกษาแพทย์ตามวิธีการที่สถาบันฯ กำหนด เพื่อทำให้วงการแพทย์และสังคมเชื่อมั่นได้ว่าในวันแรก   ของการเป็นแพทย์เพิ่มพูนทักษะ บัณฑิตแพทย์ทุกคนสามารถอธิบายข้อบ่งชี้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ข้อห้าม ขั้นตอนการกระทำ และ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สามารถทำหัตถการระดับที่ 1.2 (พบ.2) ได้ โดยอาจขอคำแนะนำในบางกรณี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หรือสามารถทำได้ภายใต้การกำกับดูแล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ภายใต้วิสัย และพฤติการณ์ในกรณีนั้นๆ วินิจฉัยและดูแลบำบัดภาวะแทรกซ้อนได้</w:t>
      </w:r>
    </w:p>
    <w:p w14:paraId="68233582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3.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 xml:space="preserve">หัตถการสำหรับแพทย์เพิ่มพูนทักษะ ระดับ 2.1 (พท.1) </w:t>
      </w:r>
    </w:p>
    <w:p w14:paraId="29C8BDEE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 xml:space="preserve">เนื่องจากทุกหัตถการระดับ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2.1 (พท.1)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นี้ ถูกจัดให้เป็น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หัตถการระดับ 1.2 (พบ.2) ด้วย ดังนั้น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สถาบันผลิต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4"/>
          <w:sz w:val="30"/>
          <w:szCs w:val="30"/>
          <w:cs/>
          <w:lang w:eastAsia="zh-CN"/>
        </w:rPr>
        <w:t>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pacing w:val="4"/>
          <w:sz w:val="30"/>
          <w:szCs w:val="30"/>
          <w:cs/>
          <w:lang w:eastAsia="zh-CN"/>
        </w:rPr>
        <w:t>หัตถการระดับ 2.1 (พท.1) ให้แก่นิสิตนักศึกษาแพทย์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4"/>
          <w:sz w:val="30"/>
          <w:szCs w:val="30"/>
          <w:cs/>
          <w:lang w:eastAsia="zh-CN"/>
        </w:rPr>
        <w:t>ประเมิน</w:t>
      </w:r>
      <w:r w:rsidRPr="007B2ED7">
        <w:rPr>
          <w:rFonts w:ascii="TH SarabunPSK" w:eastAsia="Times New Roman" w:hAnsi="TH SarabunPSK" w:cs="TH SarabunPSK" w:hint="cs"/>
          <w:color w:val="0D0D0D"/>
          <w:spacing w:val="4"/>
          <w:sz w:val="30"/>
          <w:szCs w:val="30"/>
          <w:cs/>
          <w:lang w:eastAsia="zh-CN"/>
        </w:rPr>
        <w:t>ทักษะหัตถการของนิสิตนักศึกษาแพทย์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ตามวิธีการที่สถาบันฯ กำหนดเช่นเดียวกัน เพื่อให้บัณฑิตแพทย์ทุกคนสามารถอธิบายข้อบ่งชี้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ข้อห้าม ขั้นตอนการกระทำ และ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สามารถทำหัตถการระดับที่ 1.2 (พบ.2) ได้ โดยอาจขอคำแนะนำในบางกรณี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หรือสามารถทำได้ภายใต้การกำกับดูแล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ภายใต้วิสัย และพฤติการณ์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ในกรณีนั้นๆ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วินิจฉัยและดูแลบำบัดภาวะแทรกซ้อนได้ เพื่อให้เป็นพื้นฐานสำหรับการฝึกทำทักษะหัตถการเหล่านี้ของบัณฑิตแพทย์ภายใต้คำแนะนำ / กำกับดูแลของ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ในโครงการแพทย์เพิ่มพูนทักษะต่อไป</w:t>
      </w:r>
    </w:p>
    <w:p w14:paraId="152B170D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4.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หัตถการสำหรับแพทย์เพิ่มพูนทักษะ ระดับ 2.2 (พท.2)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</w:p>
    <w:p w14:paraId="311FFB0E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สถาบันผลิตแพทย์ต้องสอน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บาง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หัตถการระดับ 2.2 (พท.2)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ให้แก่นิสิตนักศึกษาแพทย์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ประเมิน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ทักษะหัตถการของนิสิตนักศึกษาแพทย์ตามวิธีการที่สถาบันฯ กำหนดเช่นเดียวกัน เพื่อให้บัณฑิตแพทย์ทุกคนสามารถอธิบายข้อบ่งชี้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ข้อห้าม ขั้นตอนการกระทำ และ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ภาวะแทรกซ้อนที่อาจจะเกิดได้ถูกต้อง และเป็นพื้นฐานสำหรับการฝึกทำทักษะหัตถการเหล่านี้ของบัณฑิตแพทย์ภายใต้คำแนะนำ / กำกับดูแลของ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ในโครงการแพทย์เพิ่มพูนทักษะต่อไป</w:t>
      </w:r>
    </w:p>
    <w:p w14:paraId="32EF1DCE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5. 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 xml:space="preserve">องค์ความรู้ (ที่ควรสอนภาคปฏิบัติร่วมด้วย) มากกว่าที่จะเป็นทักษะหัตถการ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lang w:eastAsia="zh-CN"/>
        </w:rPr>
        <w:t>(procedural skills)</w:t>
      </w:r>
    </w:p>
    <w:p w14:paraId="1F5468F9" w14:textId="3689E9B9" w:rsidR="00B517A6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cs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สถาบันผลิตแพทย์ต้องสอน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ความรู้และวิธีการปฏิบัติในหัวข้อ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เหล่านี้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ให้แก่นิสิตนักศึกษาแพทย์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ประเมินผลลัพธ์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ตามวิธีการที่สถาบันฯ กำหนด เพื่อให้บัณฑิตแพทย์ทุกคนสามารถอธิบายข้อบ่งชี้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ข้อห้าม ขั้นตอนการกระทำ และ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ภาวะแทรกซ้อนที่อาจจะเกิดได้ถูกต้อง และเป็นพื้นฐานสำหรับบัณฑิตแพทย์ในการฝึกปฏิบัติในหัวข้อเหล่านี้ภายใต้คำแนะนำ / กำกับดูแลของ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ในโครงการแพทย์เพิ่มพูนทักษะต่อไป</w:t>
      </w:r>
    </w:p>
    <w:p w14:paraId="044BD215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6.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หัตถการระดับที่ 3 และ 4</w:t>
      </w:r>
    </w:p>
    <w:p w14:paraId="6BC716E4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lastRenderedPageBreak/>
        <w:tab/>
        <w:t>สถาบันผลิตแพทย์ต้องสอน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หัตถการทั้ง 2 ระดับนี้ให้แก่นิสิตนักศึกษาแพทย์ เพื่อให้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บัณฑิตแพทย์สามารถอธิบายข้อบ่งชี้ ข้อห้าม สภาพและเงื่อนไขที่เหมาะสม ขั้นตอนการกระทำ ภาวะแทรกซ้อนที่อาจจะเกิดได้ถูกต้อง สามารถให้คำแนะนำปรึกษาแก่ผู้ป่วยได้ถูกต้อง</w:t>
      </w:r>
    </w:p>
    <w:p w14:paraId="4FC6098F" w14:textId="77777777" w:rsidR="00B517A6" w:rsidRDefault="00B517A6" w:rsidP="00B517A6">
      <w:pPr>
        <w:spacing w:after="0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</w:pPr>
    </w:p>
    <w:p w14:paraId="7B699FF7" w14:textId="77777777" w:rsidR="00B517A6" w:rsidRPr="007B2ED7" w:rsidRDefault="00B517A6" w:rsidP="00B517A6">
      <w:pPr>
        <w:spacing w:after="0" w:line="240" w:lineRule="auto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แนวทางการปฏิบัติ</w:t>
      </w:r>
      <w:r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สำหรับโรงพยาบาลซึ่งเป็นสถานที่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ปฏิบัติงานตามโครงการแพทย์เพิ่มพูนทักษะ</w:t>
      </w:r>
    </w:p>
    <w:p w14:paraId="1E2AD1F3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1.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หัตถการสำหรับแพทย์เพิ่มพูนทักษะ ระดับ 2.1 (พท.1)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</w:p>
    <w:p w14:paraId="6BC51DA2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strike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>ในช่วง 1 ปีของโครงการเพิ่มพูนทักษะ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 แพทย์ประจำโรงพยาบาล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ต้องกำกับดูแล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ให้แพทย์เพิ่มพูนทักษะทุกคนได้ฝึกทำทักษะหัตถการระดับ 2.1 (พท.1) และ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ประเมิน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ทักษะ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หัตถการของแพทย์เพิ่มพูนทักษะทุกคนระหว่างการปฏิบัติงาน (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lang w:eastAsia="zh-CN"/>
        </w:rPr>
        <w:t>workplace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-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lang w:eastAsia="zh-CN"/>
        </w:rPr>
        <w:t>based assessment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) ในกลุ่มงานต่างๆ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ที่แพทย์ผู้นั้นหมุนเวียนไปฝึก เพื่อทำให้วงการแพทย์และสังคมเชื่อมั่นได้ว่าเมื่อจบโครงการนี้ (วันสุดท้ายของการเป็นแพทย์เพิ่มพูนทักษะ) แพทย์เพิ่มพูนทักษะทุกคนสามารถอธิบายข้อบ่งชี้ ข้อห้าม ขั้นตอนการกระทำ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และ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สามารถทำหัตถการระดับ 2.1 (พท.1) ได้ด้วยตนเอง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ภายใต้วิสัย และพฤติการณ์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u w:val="single"/>
          <w:cs/>
          <w:lang w:eastAsia="zh-CN"/>
        </w:rPr>
        <w:t>ในกรณีนั้นๆ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</w:t>
      </w:r>
      <w:r w:rsidRPr="007B2ED7">
        <w:rPr>
          <w:rFonts w:ascii="TH SarabunPSK" w:eastAsia="Times New Roman" w:hAnsi="TH SarabunPSK" w:cs="TH SarabunPSK" w:hint="cs"/>
          <w:strike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strike/>
          <w:color w:val="0D0D0D"/>
          <w:sz w:val="30"/>
          <w:szCs w:val="30"/>
          <w:cs/>
          <w:lang w:eastAsia="zh-CN"/>
        </w:rPr>
        <w:t xml:space="preserve"> </w:t>
      </w:r>
    </w:p>
    <w:p w14:paraId="040EBF33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 xml:space="preserve">เนื่องจากทุกหัตถการระดับ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2.1 (พท.1)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นี้ ถูกจัดให้เป็น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 xml:space="preserve">หัตถการระดับ 1.2 (พบ.2) ด้วย ดังนั้น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โรงพยาบาลในโครงการแพทย์เพิ่มพูนทักษะพึงตระหนักว่าสถาบันผลิตแพทย์ได้สอนและประเมินหัตถการระดับนี้ให้แก่นิสิตนักศึกษาแพทย์มาแล้ว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อย่างไรก็ตาม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เนื่องจากความสามารถ ประสบการณ์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และความมั่นใจในการทำหัตถการ</w:t>
      </w:r>
      <w:r w:rsidRPr="007B2ED7">
        <w:rPr>
          <w:rFonts w:ascii="TH SarabunPSK" w:eastAsia="Times New Roman" w:hAnsi="TH SarabunPSK" w:cs="TH SarabunPSK" w:hint="cs"/>
          <w:color w:val="0D0D0D"/>
          <w:spacing w:val="4"/>
          <w:sz w:val="30"/>
          <w:szCs w:val="30"/>
          <w:cs/>
          <w:lang w:eastAsia="zh-CN"/>
        </w:rPr>
        <w:t>แต่ละอย่างของบัณฑิตแพทย์แต่ละคนมีความแตกต่างกัน ดังนั้น 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ในโครงการเพิ่มพูนทักษะพึงประเมินความสามารถในการทำหัตถการระดับนี้เป็นครั้งแรกของบัณฑิตแพทย์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และกำกับดูแล / ให้คำแนะนำตามสมควร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เพื่อความปลอดภัยของผู้ป่วย </w:t>
      </w:r>
    </w:p>
    <w:p w14:paraId="44C9B802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2.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>หัตถการสำหรับแพทย์เพิ่มพูนทักษะ ระดับที่ 2.2 (พท.2)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</w:p>
    <w:p w14:paraId="09A4EC36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>ในช่วง 1 ปีของโครงการเพิ่มพูนทักษะ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แพทย์ประจำโรงพยาบาล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ต้องกำกับดูแล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ให้แพทย์เพิ่มพูนทักษะได้ฝึกทำทักษะหัตถการระดับที่ 2.2 (พท.2) เพื่อทำให้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วงการแพทย์และสังคมเชื่อมั่นได้ว่าเมื่อจบโครงการนี้ (วันสุดท้ายของการเป็นแพทย์เพิ่มพูนทักษะ) แพทย์เพิ่มพูนทักษะทุกคนสามารถอธิบายขั้นตอนการกระทำ </w:t>
      </w:r>
      <w:r w:rsidRPr="007B2ED7">
        <w:rPr>
          <w:rFonts w:ascii="TH SarabunPSK" w:eastAsia="Times New Roman" w:hAnsi="TH SarabunPSK" w:cs="TH SarabunPSK" w:hint="cs"/>
          <w:color w:val="0D0D0D"/>
          <w:spacing w:val="-6"/>
          <w:sz w:val="30"/>
          <w:szCs w:val="30"/>
          <w:cs/>
          <w:lang w:eastAsia="zh-CN"/>
        </w:rPr>
        <w:t>และ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ภาวะแทรกซ้อนที่อาจจะเกิดได้ถูกต้อง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สามารถทำได้โดยอาจขอคำแนะนำในบางกรณี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หรือ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สามารถทำได้ภายใต้การกำกับดูแล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ภายใต้วิสัย และพฤติการณ์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u w:val="single"/>
          <w:cs/>
          <w:lang w:eastAsia="zh-CN"/>
        </w:rPr>
        <w:t>ในกรณีนั้นๆ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วินิจฉัยและดูแลบำบัดภาวะแทรกซ้อนได้</w:t>
      </w:r>
    </w:p>
    <w:p w14:paraId="17069209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 xml:space="preserve">โรงพยาบาลในโครงการแพทย์เพิ่มพูนทักษะพึงตระหนักว่าสถาบันผลิตแพทย์ได้สอนและประเมินบางหัตถการระดับที่ 2.2 (พท.2) ให้แก่นิสิตนักศึกษาแพทย์มาแล้ว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อย่างไรก็ตาม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เนื่องจากความสามารถ ประสบการณ์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และความมั่นใจในการทำหัตถการแต่ละอย่างของ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บัณฑิตแพทย์แต่ละคนมีความ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แตกต่างกัน ดังนั้น 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ในโครงการเพิ่มพูนทักษะพึงประเมินความสามารถในการ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ทำหัตถการระดับนี้เป็นครั้งแรก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ของบัณฑิตแพทย์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และกำกับดูแล / ให้คำแนะนำตามสมควร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เพื่อความปลอดภัยของผู้ป่วย</w:t>
      </w:r>
    </w:p>
    <w:p w14:paraId="721D2282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 xml:space="preserve">3. 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ab/>
        <w:t xml:space="preserve">องค์ความรู้ (ที่ควรสอนภาคปฏิบัติร่วมด้วย) มากกว่าที่จะเป็นทักษะหัตถการ 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lang w:eastAsia="zh-CN"/>
        </w:rPr>
        <w:t>(procedural skills)</w:t>
      </w:r>
    </w:p>
    <w:p w14:paraId="62C1BAC1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ab/>
        <w:t>เช่นเดียวกับหัตถการระดับที่ 2.1 (พท.1) และระดับที่ 2.2 (พท.2) โรงพยาบาลในโครงการแพทย์เพิ่มพูนทักษะ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พึงตระหนักว่าสถาบันผลิตแพทย์ได้สอนองค์ความรู้และฝึกภาคปฏิบัติ ในหัวข้อเหล่านี้ให้แก่นิสิตนักศึกษาแพทย์มาแล้ว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อย่างไรก็ตาม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เนื่องจากความสามารถ ประสบการณ์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และความมั่นใจในการปฏิบัติของ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บัณฑิตแพทย์แต่ละคนมีความ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แตกต่างกัน ดังนั้น 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ในโครงการเพิ่มพูนทักษะพึงประเมินความสามารถในการ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ปฏิบัติในหัวข้อเหล่านี้เป็นครั้งแรก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ของบัณฑิตแพทย์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 xml:space="preserve">และกำกับดูแล / ให้คำแนะนำตามสมควร 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>เพื่อความปลอดภัยของผู้ป่วย</w:t>
      </w:r>
    </w:p>
    <w:p w14:paraId="3D265CC0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lastRenderedPageBreak/>
        <w:tab/>
        <w:t xml:space="preserve">4.    หัตถการระดับที่ 3 </w:t>
      </w:r>
    </w:p>
    <w:p w14:paraId="03C0F50A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cs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ในช่วง 1 ปีของโครงการเพิ่มพูนทักษะ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ควรกำกับดูแล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ให้แพทย์เพิ่มพูนทักษะได้ฝึกทำทักษะหัตถการระดับนี้ จน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สามารถทำได้ร่วมกับแพทย์ที่มีประสบการณ์</w:t>
      </w:r>
    </w:p>
    <w:p w14:paraId="1C853875" w14:textId="77777777" w:rsidR="00B517A6" w:rsidRPr="00EC767F" w:rsidRDefault="00B517A6" w:rsidP="00B517A6">
      <w:pPr>
        <w:numPr>
          <w:ilvl w:val="0"/>
          <w:numId w:val="18"/>
        </w:numPr>
        <w:tabs>
          <w:tab w:val="left" w:pos="426"/>
          <w:tab w:val="left" w:pos="851"/>
          <w:tab w:val="left" w:pos="1843"/>
        </w:tabs>
        <w:spacing w:after="0" w:line="240" w:lineRule="auto"/>
        <w:contextualSpacing/>
        <w:jc w:val="thaiDistribute"/>
        <w:rPr>
          <w:rFonts w:ascii="TH SarabunPSK" w:eastAsia="Times New Roman" w:hAnsi="TH SarabunPSK" w:cs="TH SarabunPSK"/>
          <w:b/>
          <w:bCs/>
          <w:color w:val="0D0D0D"/>
          <w:sz w:val="30"/>
          <w:szCs w:val="30"/>
          <w:lang w:eastAsia="zh-CN"/>
        </w:rPr>
      </w:pPr>
      <w:r w:rsidRPr="00EC767F">
        <w:rPr>
          <w:rFonts w:ascii="TH SarabunPSK" w:eastAsia="Times New Roman" w:hAnsi="TH SarabunPSK" w:cs="TH SarabunPSK" w:hint="cs"/>
          <w:b/>
          <w:bCs/>
          <w:color w:val="0D0D0D"/>
          <w:sz w:val="30"/>
          <w:szCs w:val="30"/>
          <w:cs/>
          <w:lang w:eastAsia="zh-CN"/>
        </w:rPr>
        <w:t>หัตถการระดับที่ 4</w:t>
      </w:r>
    </w:p>
    <w:p w14:paraId="3DD3A058" w14:textId="77777777" w:rsidR="00B517A6" w:rsidRPr="007B2ED7" w:rsidRDefault="00B517A6" w:rsidP="00B517A6">
      <w:pPr>
        <w:tabs>
          <w:tab w:val="left" w:pos="426"/>
          <w:tab w:val="left" w:pos="851"/>
          <w:tab w:val="left" w:pos="1843"/>
        </w:tabs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pacing w:val="-4"/>
          <w:sz w:val="30"/>
          <w:szCs w:val="30"/>
          <w:lang w:eastAsia="zh-CN"/>
        </w:rPr>
      </w:pP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ab/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ในช่วง 1 ปีของโครงการเพิ่มพูนทักษะ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 xml:space="preserve"> 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แพทย์ประจำโรงพยาบาล / แพทย์ที่ปรึกษา / แพทย์พี่เลี้ยง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ควรหาโอกาส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ให้แพทย์เพิ่มพูนทักษะ</w:t>
      </w:r>
      <w:r w:rsidRPr="007B2ED7">
        <w:rPr>
          <w:rFonts w:ascii="TH SarabunPSK" w:eastAsia="Times New Roman" w:hAnsi="TH SarabunPSK" w:cs="TH SarabunPSK" w:hint="cs"/>
          <w:b/>
          <w:bCs/>
          <w:color w:val="0D0D0D"/>
          <w:spacing w:val="-4"/>
          <w:sz w:val="30"/>
          <w:szCs w:val="30"/>
          <w:cs/>
          <w:lang w:eastAsia="zh-CN"/>
        </w:rPr>
        <w:t>ได้เห็นหรือได้ช่วยทำ</w:t>
      </w:r>
      <w:r w:rsidRPr="007B2ED7">
        <w:rPr>
          <w:rFonts w:ascii="TH SarabunPSK" w:eastAsia="Times New Roman" w:hAnsi="TH SarabunPSK" w:cs="TH SarabunPSK" w:hint="cs"/>
          <w:color w:val="0D0D0D"/>
          <w:spacing w:val="-4"/>
          <w:sz w:val="30"/>
          <w:szCs w:val="30"/>
          <w:cs/>
          <w:lang w:eastAsia="zh-CN"/>
        </w:rPr>
        <w:t>ทักษะหัตถการระดับนี้</w:t>
      </w:r>
      <w:r w:rsidRPr="007B2ED7">
        <w:rPr>
          <w:rFonts w:ascii="TH SarabunPSK" w:eastAsia="Times New Roman" w:hAnsi="TH SarabunPSK" w:cs="TH SarabunPSK" w:hint="cs"/>
          <w:color w:val="0D0D0D"/>
          <w:sz w:val="30"/>
          <w:szCs w:val="30"/>
          <w:cs/>
          <w:lang w:eastAsia="zh-CN"/>
        </w:rPr>
        <w:t xml:space="preserve"> </w:t>
      </w:r>
    </w:p>
    <w:p w14:paraId="7ABB2083" w14:textId="77777777" w:rsidR="00B517A6" w:rsidRPr="00823681" w:rsidRDefault="00B517A6" w:rsidP="00B517A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</w:p>
    <w:p w14:paraId="77DB4BE8" w14:textId="77777777" w:rsidR="00B517A6" w:rsidRPr="007B2ED7" w:rsidRDefault="00B517A6" w:rsidP="00B517A6">
      <w:pPr>
        <w:spacing w:after="0" w:line="240" w:lineRule="auto"/>
        <w:rPr>
          <w:rFonts w:ascii="TH SarabunPSK" w:eastAsia="Calibri" w:hAnsi="TH SarabunPSK" w:cs="TH SarabunPSK"/>
          <w:b/>
          <w:bCs/>
          <w:sz w:val="32"/>
          <w:szCs w:val="32"/>
        </w:rPr>
      </w:pPr>
      <w:r w:rsidRPr="007B2ED7">
        <w:rPr>
          <w:rFonts w:ascii="TH SarabunPSK" w:eastAsia="Calibri" w:hAnsi="TH SarabunPSK" w:cs="TH SarabunPSK" w:hint="cs"/>
          <w:b/>
          <w:bCs/>
          <w:color w:val="0D0D0D"/>
          <w:sz w:val="32"/>
          <w:szCs w:val="32"/>
          <w:cs/>
        </w:rPr>
        <w:t>สรุปหัตถการของแพทย์เพิ่มพูนทักษะ</w:t>
      </w:r>
    </w:p>
    <w:p w14:paraId="32FBE91C" w14:textId="77777777" w:rsidR="00B517A6" w:rsidRPr="007B2ED7" w:rsidRDefault="00B517A6" w:rsidP="00B517A6">
      <w:pPr>
        <w:spacing w:after="0" w:line="240" w:lineRule="auto"/>
        <w:ind w:firstLine="720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หัตถการของแพทย์เพิ่มพูนทักษะ จำนวน 86 หัตถการ เป็นหัตถการที่คณะกรรมการแพทยสภาได้รับรองในการประชุมครั้งที่ 3/2563 วันที่ 12 มีนาคม 2563 และนายกแพทยสภาได้ลงนามประกาศในวันที่ 25 มีนาคม 2563 เป็นแนวทางสำหรับสถาบันการผลิตแพทย์</w:t>
      </w:r>
    </w:p>
    <w:p w14:paraId="052AAB52" w14:textId="77777777" w:rsidR="00B517A6" w:rsidRPr="007B2ED7" w:rsidRDefault="00B517A6" w:rsidP="00B517A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</w:rPr>
        <w:tab/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(1) หัตถการสำหรับบัณฑิตแพทย์ ระดับที่ 1.1 (พบ.1)</w:t>
      </w:r>
    </w:p>
    <w:p w14:paraId="50FB1B97" w14:textId="77777777" w:rsidR="00B517A6" w:rsidRPr="007B2ED7" w:rsidRDefault="00B517A6" w:rsidP="00B517A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(2) หัตถการสำหรับบัณฑิตแพทย์ ระดับที่ 1.2 (พบ.2)</w:t>
      </w:r>
    </w:p>
    <w:p w14:paraId="4C5E4F8A" w14:textId="77777777" w:rsidR="00B517A6" w:rsidRPr="007B2ED7" w:rsidRDefault="00B517A6" w:rsidP="00B517A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2ED7"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(3) หัตถการสำหรับแพทย์เพิ่มพูนทักษะ ระดับ 2.1 (พท.1)</w:t>
      </w:r>
    </w:p>
    <w:p w14:paraId="591E393F" w14:textId="77777777" w:rsidR="00B517A6" w:rsidRPr="007B2ED7" w:rsidRDefault="00B517A6" w:rsidP="00B517A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(4) หัตถการสำหรับแพทย์เพิ่มพูนทักษะ ระดับ 2.2 (พท.2)</w:t>
      </w:r>
    </w:p>
    <w:p w14:paraId="7787171A" w14:textId="77777777" w:rsidR="00B517A6" w:rsidRPr="007B2ED7" w:rsidRDefault="00B517A6" w:rsidP="00B517A6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 w:rsidRPr="007B2ED7">
        <w:rPr>
          <w:rFonts w:ascii="TH SarabunPSK" w:eastAsia="Calibri" w:hAnsi="TH SarabunPSK" w:cs="TH SarabunPSK" w:hint="cs"/>
          <w:b/>
          <w:bCs/>
          <w:sz w:val="32"/>
          <w:szCs w:val="32"/>
          <w:u w:val="single"/>
          <w:cs/>
        </w:rPr>
        <w:t>หมายเหตุ</w:t>
      </w:r>
      <w:r w:rsidRPr="007B2ED7">
        <w:rPr>
          <w:rFonts w:ascii="TH SarabunPSK" w:eastAsia="Calibri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2"/>
          <w:szCs w:val="32"/>
        </w:rPr>
        <w:t>:</w:t>
      </w:r>
    </w:p>
    <w:p w14:paraId="23ACF2A6" w14:textId="468A3E0B" w:rsidR="007B2ED7" w:rsidRDefault="00B517A6" w:rsidP="00B517A6">
      <w:pPr>
        <w:ind w:firstLine="720"/>
        <w:jc w:val="thaiDistribute"/>
        <w:rPr>
          <w:rFonts w:ascii="TH SarabunPSK" w:eastAsia="Calibri" w:hAnsi="TH SarabunPSK" w:cs="TH SarabunPSK"/>
          <w:b/>
          <w:bCs/>
          <w:color w:val="FF0000"/>
          <w:sz w:val="60"/>
          <w:szCs w:val="60"/>
        </w:rPr>
      </w:pP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>หัตถการดังกล่าวเป็นหัตถการที่มีการคาบเกี่ยวระหว่างแพทย์</w:t>
      </w:r>
      <w:r w:rsidRPr="007B2ED7">
        <w:rPr>
          <w:rFonts w:ascii="TH SarabunPSK" w:eastAsia="Calibri" w:hAnsi="TH SarabunPSK" w:cs="TH SarabunPSK" w:hint="cs"/>
          <w:sz w:val="32"/>
          <w:szCs w:val="32"/>
        </w:rPr>
        <w:t xml:space="preserve"> Extern</w:t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และแพทย์เพิ่มพูนทักษะ ซึ่งในแต่ละสถาบันที่ปฏิบัติงานต้องจัดให้แพทย์ </w:t>
      </w:r>
      <w:r w:rsidRPr="007B2ED7">
        <w:rPr>
          <w:rFonts w:ascii="TH SarabunPSK" w:eastAsia="Calibri" w:hAnsi="TH SarabunPSK" w:cs="TH SarabunPSK" w:hint="cs"/>
          <w:sz w:val="32"/>
          <w:szCs w:val="32"/>
        </w:rPr>
        <w:t>Extern</w:t>
      </w:r>
      <w:r w:rsidRPr="007B2ED7">
        <w:rPr>
          <w:rFonts w:ascii="TH SarabunPSK" w:eastAsia="Calibri" w:hAnsi="TH SarabunPSK" w:cs="TH SarabunPSK" w:hint="cs"/>
          <w:sz w:val="32"/>
          <w:szCs w:val="32"/>
          <w:cs/>
        </w:rPr>
        <w:t xml:space="preserve"> และแพทย์เพิ่มพูนทักษะ ได้มีความรู้ ได้เห็น ได้ช่วย หรือได้ทำด้วยตนเองตามแต่กรณี ในกรณีที่ไม่มีหัตถการดังกล่าว สถาบันสามารถดำเนินการเพื่อให้มีประสพการณ์การเรียนรู้จากสื่อการเรียนการสอน หรือสื่ออิเล็กทรอนิกส์ได้</w:t>
      </w:r>
    </w:p>
    <w:sectPr w:rsidR="007B2ED7" w:rsidSect="00962652">
      <w:headerReference w:type="default" r:id="rId10"/>
      <w:footerReference w:type="default" r:id="rId11"/>
      <w:headerReference w:type="first" r:id="rId12"/>
      <w:pgSz w:w="11906" w:h="16838"/>
      <w:pgMar w:top="567" w:right="1281" w:bottom="567" w:left="1440" w:header="709" w:footer="709" w:gutter="0"/>
      <w:pgNumType w:start="1" w:chapStyle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4208A5" w14:textId="77777777" w:rsidR="002555D1" w:rsidRDefault="002555D1" w:rsidP="000C5AA8">
      <w:pPr>
        <w:spacing w:after="0" w:line="240" w:lineRule="auto"/>
      </w:pPr>
      <w:r>
        <w:separator/>
      </w:r>
    </w:p>
  </w:endnote>
  <w:endnote w:type="continuationSeparator" w:id="0">
    <w:p w14:paraId="5B6C4473" w14:textId="77777777" w:rsidR="002555D1" w:rsidRDefault="002555D1" w:rsidP="000C5A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JS Chuleea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JS Ekachaias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844095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ECF2A3" w14:textId="106D6311" w:rsidR="00D51757" w:rsidRDefault="00D517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E1AD3">
          <w:rPr>
            <w:noProof/>
          </w:rPr>
          <w:t>58</w:t>
        </w:r>
        <w:r>
          <w:rPr>
            <w:noProof/>
          </w:rPr>
          <w:fldChar w:fldCharType="end"/>
        </w:r>
      </w:p>
    </w:sdtContent>
  </w:sdt>
  <w:p w14:paraId="62251A80" w14:textId="77777777" w:rsidR="00D51757" w:rsidRPr="007337CD" w:rsidRDefault="00D51757" w:rsidP="007B2ED7">
    <w:pPr>
      <w:pStyle w:val="Footer"/>
      <w:ind w:firstLine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17BB77" w14:textId="77777777" w:rsidR="002555D1" w:rsidRDefault="002555D1" w:rsidP="000C5AA8">
      <w:pPr>
        <w:spacing w:after="0" w:line="240" w:lineRule="auto"/>
      </w:pPr>
      <w:r>
        <w:separator/>
      </w:r>
    </w:p>
  </w:footnote>
  <w:footnote w:type="continuationSeparator" w:id="0">
    <w:p w14:paraId="18B03CFC" w14:textId="77777777" w:rsidR="002555D1" w:rsidRDefault="002555D1" w:rsidP="000C5A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53ECC" w14:textId="77777777" w:rsidR="00D51757" w:rsidRDefault="00D51757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5138291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10E6E5C8" w14:textId="77777777" w:rsidR="00D51757" w:rsidRDefault="00D51757" w:rsidP="000C5D12">
        <w:pPr>
          <w:pStyle w:val="Header"/>
          <w:jc w:val="center"/>
          <w:rPr>
            <w:noProof/>
          </w:rPr>
        </w:pPr>
      </w:p>
      <w:p w14:paraId="0509D3D8" w14:textId="77777777" w:rsidR="00D51757" w:rsidRDefault="00D51757">
        <w:pPr>
          <w:pStyle w:val="Header"/>
          <w:jc w:val="right"/>
        </w:pPr>
      </w:p>
    </w:sdtContent>
  </w:sdt>
  <w:p w14:paraId="6510C30F" w14:textId="77777777" w:rsidR="00D51757" w:rsidRPr="00F22B8B" w:rsidRDefault="00D51757" w:rsidP="007B2ED7">
    <w:pPr>
      <w:pStyle w:val="Header"/>
      <w:rPr>
        <w:rFonts w:ascii="TH SarabunPSK" w:hAnsi="TH SarabunPSK" w:cs="TH SarabunPSK"/>
        <w:b/>
        <w:bCs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F93AD6"/>
    <w:multiLevelType w:val="hybridMultilevel"/>
    <w:tmpl w:val="68B45850"/>
    <w:lvl w:ilvl="0" w:tplc="D0A4BDDE">
      <w:start w:val="1"/>
      <w:numFmt w:val="decimal"/>
      <w:lvlText w:val="%1."/>
      <w:lvlJc w:val="left"/>
      <w:pPr>
        <w:ind w:left="25200" w:hanging="360"/>
      </w:pPr>
      <w:rPr>
        <w:rFonts w:hint="default"/>
        <w:lang w:bidi="th-TH"/>
      </w:rPr>
    </w:lvl>
    <w:lvl w:ilvl="1" w:tplc="0409000F">
      <w:start w:val="1"/>
      <w:numFmt w:val="decimal"/>
      <w:lvlText w:val="%2."/>
      <w:lvlJc w:val="left"/>
      <w:pPr>
        <w:ind w:left="25920" w:hanging="360"/>
      </w:pPr>
    </w:lvl>
    <w:lvl w:ilvl="2" w:tplc="0409001B">
      <w:start w:val="1"/>
      <w:numFmt w:val="lowerRoman"/>
      <w:lvlText w:val="%3."/>
      <w:lvlJc w:val="right"/>
      <w:pPr>
        <w:ind w:left="26640" w:hanging="180"/>
      </w:pPr>
    </w:lvl>
    <w:lvl w:ilvl="3" w:tplc="0409000F">
      <w:start w:val="1"/>
      <w:numFmt w:val="decimal"/>
      <w:lvlText w:val="%4."/>
      <w:lvlJc w:val="left"/>
      <w:pPr>
        <w:ind w:left="27360" w:hanging="360"/>
      </w:pPr>
    </w:lvl>
    <w:lvl w:ilvl="4" w:tplc="04090019" w:tentative="1">
      <w:start w:val="1"/>
      <w:numFmt w:val="lowerLetter"/>
      <w:lvlText w:val="%5."/>
      <w:lvlJc w:val="left"/>
      <w:pPr>
        <w:ind w:left="28080" w:hanging="360"/>
      </w:pPr>
    </w:lvl>
    <w:lvl w:ilvl="5" w:tplc="0409001B" w:tentative="1">
      <w:start w:val="1"/>
      <w:numFmt w:val="lowerRoman"/>
      <w:lvlText w:val="%6."/>
      <w:lvlJc w:val="right"/>
      <w:pPr>
        <w:ind w:left="28800" w:hanging="180"/>
      </w:pPr>
    </w:lvl>
    <w:lvl w:ilvl="6" w:tplc="0409000F" w:tentative="1">
      <w:start w:val="1"/>
      <w:numFmt w:val="decimal"/>
      <w:lvlText w:val="%7."/>
      <w:lvlJc w:val="left"/>
      <w:pPr>
        <w:ind w:left="29520" w:hanging="360"/>
      </w:pPr>
    </w:lvl>
    <w:lvl w:ilvl="7" w:tplc="04090019" w:tentative="1">
      <w:start w:val="1"/>
      <w:numFmt w:val="lowerLetter"/>
      <w:lvlText w:val="%8."/>
      <w:lvlJc w:val="left"/>
      <w:pPr>
        <w:ind w:left="30240" w:hanging="360"/>
      </w:pPr>
    </w:lvl>
    <w:lvl w:ilvl="8" w:tplc="0409001B" w:tentative="1">
      <w:start w:val="1"/>
      <w:numFmt w:val="lowerRoman"/>
      <w:lvlText w:val="%9."/>
      <w:lvlJc w:val="right"/>
      <w:pPr>
        <w:ind w:hanging="180"/>
      </w:pPr>
    </w:lvl>
  </w:abstractNum>
  <w:abstractNum w:abstractNumId="1" w15:restartNumberingAfterBreak="0">
    <w:nsid w:val="19C24DEA"/>
    <w:multiLevelType w:val="hybridMultilevel"/>
    <w:tmpl w:val="A29A8B4C"/>
    <w:lvl w:ilvl="0" w:tplc="B2B0B226">
      <w:start w:val="1"/>
      <w:numFmt w:val="decimal"/>
      <w:lvlText w:val="%1."/>
      <w:lvlJc w:val="left"/>
      <w:pPr>
        <w:ind w:left="2520" w:hanging="360"/>
      </w:pPr>
      <w:rPr>
        <w:rFonts w:asciiTheme="minorBidi" w:hAnsiTheme="minorBidi" w:cstheme="minorBidi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 w15:restartNumberingAfterBreak="0">
    <w:nsid w:val="1CE118CE"/>
    <w:multiLevelType w:val="hybridMultilevel"/>
    <w:tmpl w:val="96CC865C"/>
    <w:lvl w:ilvl="0" w:tplc="EC60B8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86ECB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C16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8A080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61422B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14EE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166F0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BFA33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0ECA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1D0F737B"/>
    <w:multiLevelType w:val="hybridMultilevel"/>
    <w:tmpl w:val="25A44B62"/>
    <w:lvl w:ilvl="0" w:tplc="52A02C3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04552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58049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7369C4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8B63F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5C6682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5434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9E85A4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8268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5402EA9"/>
    <w:multiLevelType w:val="hybridMultilevel"/>
    <w:tmpl w:val="FD7ABC3C"/>
    <w:lvl w:ilvl="0" w:tplc="350EEA7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BAF0407"/>
    <w:multiLevelType w:val="hybridMultilevel"/>
    <w:tmpl w:val="57C823EA"/>
    <w:lvl w:ilvl="0" w:tplc="530C86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5FCB45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8EF2F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6E43C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F83F2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884E78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300FC0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FE7BF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D433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6AA4B67"/>
    <w:multiLevelType w:val="hybridMultilevel"/>
    <w:tmpl w:val="0AF6F2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3B8C2E0B"/>
    <w:multiLevelType w:val="hybridMultilevel"/>
    <w:tmpl w:val="4C468084"/>
    <w:lvl w:ilvl="0" w:tplc="AEF208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5B6BB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88AA8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7AF0E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E0E6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F449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C04DD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126C0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6B61C2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D12247B"/>
    <w:multiLevelType w:val="hybridMultilevel"/>
    <w:tmpl w:val="99364D0C"/>
    <w:lvl w:ilvl="0" w:tplc="486A77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583CF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A865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758141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7AA310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D72CE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3802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0A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3D4C6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AE1245"/>
    <w:multiLevelType w:val="hybridMultilevel"/>
    <w:tmpl w:val="183E88A2"/>
    <w:lvl w:ilvl="0" w:tplc="2AC883D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6014E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F864AB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B623B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70BD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E608AB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3A46DA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13AF64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2B61F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DF56B19"/>
    <w:multiLevelType w:val="hybridMultilevel"/>
    <w:tmpl w:val="BB8EDF1E"/>
    <w:lvl w:ilvl="0" w:tplc="995A7B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29273DA"/>
    <w:multiLevelType w:val="hybridMultilevel"/>
    <w:tmpl w:val="86CE212C"/>
    <w:lvl w:ilvl="0" w:tplc="8D18407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5F2FE4"/>
    <w:multiLevelType w:val="hybridMultilevel"/>
    <w:tmpl w:val="13C851B2"/>
    <w:lvl w:ilvl="0" w:tplc="68CCB3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3AE96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4AC165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0001C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F227C3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27410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4BCE5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D22D0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FEC6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8E9225E"/>
    <w:multiLevelType w:val="multilevel"/>
    <w:tmpl w:val="F13E77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1780" w:hanging="520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847" w:hanging="720"/>
      </w:pPr>
      <w:rPr>
        <w:rFonts w:hint="default"/>
        <w:lang w:bidi="th-TH"/>
      </w:rPr>
    </w:lvl>
    <w:lvl w:ilvl="3">
      <w:start w:val="1"/>
      <w:numFmt w:val="decimal"/>
      <w:isLgl/>
      <w:lvlText w:val="%1.%2.%3.%4"/>
      <w:lvlJc w:val="left"/>
      <w:pPr>
        <w:ind w:left="37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72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81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9360" w:hanging="1800"/>
      </w:pPr>
      <w:rPr>
        <w:rFonts w:hint="default"/>
      </w:rPr>
    </w:lvl>
  </w:abstractNum>
  <w:abstractNum w:abstractNumId="14" w15:restartNumberingAfterBreak="0">
    <w:nsid w:val="5BBF6D7D"/>
    <w:multiLevelType w:val="hybridMultilevel"/>
    <w:tmpl w:val="22988940"/>
    <w:lvl w:ilvl="0" w:tplc="862236C8">
      <w:start w:val="1"/>
      <w:numFmt w:val="decimal"/>
      <w:lvlText w:val="%1."/>
      <w:lvlJc w:val="left"/>
      <w:pPr>
        <w:ind w:left="360" w:hanging="360"/>
      </w:pPr>
      <w:rPr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C13C34"/>
    <w:multiLevelType w:val="hybridMultilevel"/>
    <w:tmpl w:val="98AC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D91583"/>
    <w:multiLevelType w:val="hybridMultilevel"/>
    <w:tmpl w:val="D0E0DCFA"/>
    <w:lvl w:ilvl="0" w:tplc="B2B0B226">
      <w:start w:val="1"/>
      <w:numFmt w:val="decimal"/>
      <w:lvlText w:val="%1."/>
      <w:lvlJc w:val="left"/>
      <w:pPr>
        <w:ind w:left="2520" w:hanging="360"/>
      </w:pPr>
      <w:rPr>
        <w:rFonts w:asciiTheme="minorBidi" w:hAnsiTheme="minorBidi" w:cstheme="minorBidi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7" w15:restartNumberingAfterBreak="0">
    <w:nsid w:val="6A285CF3"/>
    <w:multiLevelType w:val="hybridMultilevel"/>
    <w:tmpl w:val="3BFE05BC"/>
    <w:lvl w:ilvl="0" w:tplc="7A408D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B2624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83C7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0279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856DB1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7DC90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54A2F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2F03C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EE7D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BB5448F"/>
    <w:multiLevelType w:val="hybridMultilevel"/>
    <w:tmpl w:val="B92203E2"/>
    <w:lvl w:ilvl="0" w:tplc="B2B0B226">
      <w:start w:val="1"/>
      <w:numFmt w:val="decimal"/>
      <w:lvlText w:val="%1."/>
      <w:lvlJc w:val="left"/>
      <w:pPr>
        <w:ind w:left="2520" w:hanging="360"/>
      </w:pPr>
      <w:rPr>
        <w:rFonts w:asciiTheme="minorBidi" w:hAnsiTheme="minorBidi" w:cstheme="minorBidi" w:hint="default"/>
        <w:b/>
        <w:bCs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7052568D"/>
    <w:multiLevelType w:val="hybridMultilevel"/>
    <w:tmpl w:val="6AE083D4"/>
    <w:lvl w:ilvl="0" w:tplc="0409000F">
      <w:start w:val="1"/>
      <w:numFmt w:val="decimal"/>
      <w:lvlText w:val="%1."/>
      <w:lvlJc w:val="left"/>
      <w:pPr>
        <w:ind w:left="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0"/>
  </w:num>
  <w:num w:numId="2">
    <w:abstractNumId w:val="0"/>
  </w:num>
  <w:num w:numId="3">
    <w:abstractNumId w:val="15"/>
  </w:num>
  <w:num w:numId="4">
    <w:abstractNumId w:val="14"/>
  </w:num>
  <w:num w:numId="5">
    <w:abstractNumId w:val="16"/>
  </w:num>
  <w:num w:numId="6">
    <w:abstractNumId w:val="18"/>
  </w:num>
  <w:num w:numId="7">
    <w:abstractNumId w:val="1"/>
  </w:num>
  <w:num w:numId="8">
    <w:abstractNumId w:val="4"/>
  </w:num>
  <w:num w:numId="9">
    <w:abstractNumId w:val="6"/>
  </w:num>
  <w:num w:numId="10">
    <w:abstractNumId w:val="17"/>
  </w:num>
  <w:num w:numId="11">
    <w:abstractNumId w:val="7"/>
  </w:num>
  <w:num w:numId="12">
    <w:abstractNumId w:val="9"/>
  </w:num>
  <w:num w:numId="13">
    <w:abstractNumId w:val="3"/>
  </w:num>
  <w:num w:numId="14">
    <w:abstractNumId w:val="2"/>
  </w:num>
  <w:num w:numId="15">
    <w:abstractNumId w:val="5"/>
  </w:num>
  <w:num w:numId="16">
    <w:abstractNumId w:val="8"/>
  </w:num>
  <w:num w:numId="17">
    <w:abstractNumId w:val="12"/>
  </w:num>
  <w:num w:numId="18">
    <w:abstractNumId w:val="13"/>
  </w:num>
  <w:num w:numId="19">
    <w:abstractNumId w:val="11"/>
  </w:num>
  <w:num w:numId="20">
    <w:abstractNumId w:val="19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2ED7"/>
    <w:rsid w:val="00005C8F"/>
    <w:rsid w:val="00013F3F"/>
    <w:rsid w:val="00015211"/>
    <w:rsid w:val="00017A86"/>
    <w:rsid w:val="000205DC"/>
    <w:rsid w:val="00021C35"/>
    <w:rsid w:val="0002454B"/>
    <w:rsid w:val="000245B9"/>
    <w:rsid w:val="000307F0"/>
    <w:rsid w:val="00034A7E"/>
    <w:rsid w:val="00035F21"/>
    <w:rsid w:val="00035F42"/>
    <w:rsid w:val="000426E7"/>
    <w:rsid w:val="000445F7"/>
    <w:rsid w:val="00045467"/>
    <w:rsid w:val="00051893"/>
    <w:rsid w:val="00055EBF"/>
    <w:rsid w:val="00062FC6"/>
    <w:rsid w:val="00063599"/>
    <w:rsid w:val="00063DC0"/>
    <w:rsid w:val="000644F1"/>
    <w:rsid w:val="00067816"/>
    <w:rsid w:val="00081591"/>
    <w:rsid w:val="000871C5"/>
    <w:rsid w:val="00090DA5"/>
    <w:rsid w:val="00097E2C"/>
    <w:rsid w:val="000A3629"/>
    <w:rsid w:val="000A5380"/>
    <w:rsid w:val="000A55B1"/>
    <w:rsid w:val="000B0124"/>
    <w:rsid w:val="000B1F91"/>
    <w:rsid w:val="000C5AA8"/>
    <w:rsid w:val="000C5D12"/>
    <w:rsid w:val="000D34F4"/>
    <w:rsid w:val="000E6EA4"/>
    <w:rsid w:val="000F1671"/>
    <w:rsid w:val="000F4687"/>
    <w:rsid w:val="000F4779"/>
    <w:rsid w:val="000F55DA"/>
    <w:rsid w:val="000F5B05"/>
    <w:rsid w:val="001069C4"/>
    <w:rsid w:val="00117DA3"/>
    <w:rsid w:val="001231EE"/>
    <w:rsid w:val="00124B15"/>
    <w:rsid w:val="00134B42"/>
    <w:rsid w:val="00135136"/>
    <w:rsid w:val="00141F72"/>
    <w:rsid w:val="00142573"/>
    <w:rsid w:val="00146F2C"/>
    <w:rsid w:val="0014735C"/>
    <w:rsid w:val="00150684"/>
    <w:rsid w:val="001534DF"/>
    <w:rsid w:val="001542F2"/>
    <w:rsid w:val="001648BA"/>
    <w:rsid w:val="001678CA"/>
    <w:rsid w:val="001866B8"/>
    <w:rsid w:val="00190239"/>
    <w:rsid w:val="001931A0"/>
    <w:rsid w:val="001935EF"/>
    <w:rsid w:val="0019568B"/>
    <w:rsid w:val="00197A30"/>
    <w:rsid w:val="001A01E6"/>
    <w:rsid w:val="001A2A37"/>
    <w:rsid w:val="001A3B04"/>
    <w:rsid w:val="001B03A4"/>
    <w:rsid w:val="001B466E"/>
    <w:rsid w:val="001B4E70"/>
    <w:rsid w:val="001B5CEB"/>
    <w:rsid w:val="001B69C1"/>
    <w:rsid w:val="001C4707"/>
    <w:rsid w:val="001D3E41"/>
    <w:rsid w:val="001D4042"/>
    <w:rsid w:val="001D5824"/>
    <w:rsid w:val="001D6C8B"/>
    <w:rsid w:val="001E50F6"/>
    <w:rsid w:val="001F00F8"/>
    <w:rsid w:val="001F16C4"/>
    <w:rsid w:val="001F7E93"/>
    <w:rsid w:val="00223B25"/>
    <w:rsid w:val="00226663"/>
    <w:rsid w:val="00233D16"/>
    <w:rsid w:val="002367CF"/>
    <w:rsid w:val="00240512"/>
    <w:rsid w:val="0024052E"/>
    <w:rsid w:val="00245084"/>
    <w:rsid w:val="00250463"/>
    <w:rsid w:val="002555D1"/>
    <w:rsid w:val="002575D2"/>
    <w:rsid w:val="00260775"/>
    <w:rsid w:val="00260963"/>
    <w:rsid w:val="00262044"/>
    <w:rsid w:val="00265F89"/>
    <w:rsid w:val="002668D9"/>
    <w:rsid w:val="00267983"/>
    <w:rsid w:val="002703DB"/>
    <w:rsid w:val="00271042"/>
    <w:rsid w:val="00280827"/>
    <w:rsid w:val="00283512"/>
    <w:rsid w:val="00284E35"/>
    <w:rsid w:val="00286D47"/>
    <w:rsid w:val="00291EE0"/>
    <w:rsid w:val="002B07D8"/>
    <w:rsid w:val="002B1E1A"/>
    <w:rsid w:val="002B3B70"/>
    <w:rsid w:val="002B6127"/>
    <w:rsid w:val="002C1307"/>
    <w:rsid w:val="002C3929"/>
    <w:rsid w:val="002C5468"/>
    <w:rsid w:val="002D1A2E"/>
    <w:rsid w:val="002D37B9"/>
    <w:rsid w:val="002D3E43"/>
    <w:rsid w:val="002E4705"/>
    <w:rsid w:val="002E682B"/>
    <w:rsid w:val="002F263D"/>
    <w:rsid w:val="00303BA5"/>
    <w:rsid w:val="00303E3E"/>
    <w:rsid w:val="00311A8A"/>
    <w:rsid w:val="00315A96"/>
    <w:rsid w:val="0031693C"/>
    <w:rsid w:val="00317017"/>
    <w:rsid w:val="0031763B"/>
    <w:rsid w:val="0031792C"/>
    <w:rsid w:val="00325BBF"/>
    <w:rsid w:val="00333916"/>
    <w:rsid w:val="00335951"/>
    <w:rsid w:val="00337661"/>
    <w:rsid w:val="003378B2"/>
    <w:rsid w:val="00337D30"/>
    <w:rsid w:val="00337E0C"/>
    <w:rsid w:val="00341B60"/>
    <w:rsid w:val="00343F38"/>
    <w:rsid w:val="00351C40"/>
    <w:rsid w:val="00352899"/>
    <w:rsid w:val="003544E9"/>
    <w:rsid w:val="003607E2"/>
    <w:rsid w:val="003629A1"/>
    <w:rsid w:val="003651AC"/>
    <w:rsid w:val="00366B75"/>
    <w:rsid w:val="0037118F"/>
    <w:rsid w:val="00372180"/>
    <w:rsid w:val="00374945"/>
    <w:rsid w:val="00377ED7"/>
    <w:rsid w:val="00380374"/>
    <w:rsid w:val="003829A5"/>
    <w:rsid w:val="0038319E"/>
    <w:rsid w:val="0038327E"/>
    <w:rsid w:val="00383588"/>
    <w:rsid w:val="00396E3A"/>
    <w:rsid w:val="003A13D1"/>
    <w:rsid w:val="003B03B6"/>
    <w:rsid w:val="003D0E00"/>
    <w:rsid w:val="003D4271"/>
    <w:rsid w:val="003E1771"/>
    <w:rsid w:val="003E1AD3"/>
    <w:rsid w:val="003E7FB9"/>
    <w:rsid w:val="003F6E66"/>
    <w:rsid w:val="00400380"/>
    <w:rsid w:val="00407CE8"/>
    <w:rsid w:val="00414182"/>
    <w:rsid w:val="00421518"/>
    <w:rsid w:val="00421CDD"/>
    <w:rsid w:val="004223CF"/>
    <w:rsid w:val="00436F59"/>
    <w:rsid w:val="004418E3"/>
    <w:rsid w:val="004532F5"/>
    <w:rsid w:val="004555AB"/>
    <w:rsid w:val="00462001"/>
    <w:rsid w:val="00462750"/>
    <w:rsid w:val="00463F24"/>
    <w:rsid w:val="00464144"/>
    <w:rsid w:val="004660F8"/>
    <w:rsid w:val="00466EC1"/>
    <w:rsid w:val="00470ACA"/>
    <w:rsid w:val="00473886"/>
    <w:rsid w:val="0047465E"/>
    <w:rsid w:val="004765A3"/>
    <w:rsid w:val="00476902"/>
    <w:rsid w:val="00483398"/>
    <w:rsid w:val="004877CE"/>
    <w:rsid w:val="00487814"/>
    <w:rsid w:val="00490514"/>
    <w:rsid w:val="004959F7"/>
    <w:rsid w:val="00495C1D"/>
    <w:rsid w:val="00495DF2"/>
    <w:rsid w:val="004A237E"/>
    <w:rsid w:val="004A43D2"/>
    <w:rsid w:val="004A56A5"/>
    <w:rsid w:val="004B2AD3"/>
    <w:rsid w:val="004B44D6"/>
    <w:rsid w:val="004B4835"/>
    <w:rsid w:val="004B6C47"/>
    <w:rsid w:val="004C5885"/>
    <w:rsid w:val="004D55F9"/>
    <w:rsid w:val="004D71DD"/>
    <w:rsid w:val="004E1FFC"/>
    <w:rsid w:val="004E4317"/>
    <w:rsid w:val="004E6547"/>
    <w:rsid w:val="004E7104"/>
    <w:rsid w:val="004F0359"/>
    <w:rsid w:val="004F21F9"/>
    <w:rsid w:val="004F22B8"/>
    <w:rsid w:val="004F6B16"/>
    <w:rsid w:val="00501F01"/>
    <w:rsid w:val="00503C64"/>
    <w:rsid w:val="0051085A"/>
    <w:rsid w:val="005108B3"/>
    <w:rsid w:val="005267F1"/>
    <w:rsid w:val="0053351F"/>
    <w:rsid w:val="00537ABA"/>
    <w:rsid w:val="005442AD"/>
    <w:rsid w:val="00546E3B"/>
    <w:rsid w:val="0054787B"/>
    <w:rsid w:val="00561DA3"/>
    <w:rsid w:val="00564A3F"/>
    <w:rsid w:val="0057172D"/>
    <w:rsid w:val="0058056D"/>
    <w:rsid w:val="0058361F"/>
    <w:rsid w:val="0058425E"/>
    <w:rsid w:val="0058506B"/>
    <w:rsid w:val="00591987"/>
    <w:rsid w:val="00592B9E"/>
    <w:rsid w:val="005A0C97"/>
    <w:rsid w:val="005A6C12"/>
    <w:rsid w:val="005A73E0"/>
    <w:rsid w:val="005A7A10"/>
    <w:rsid w:val="005B2DDF"/>
    <w:rsid w:val="005B57D5"/>
    <w:rsid w:val="005C338B"/>
    <w:rsid w:val="005C454A"/>
    <w:rsid w:val="005D1D64"/>
    <w:rsid w:val="005D6C0B"/>
    <w:rsid w:val="005D7249"/>
    <w:rsid w:val="005E21C7"/>
    <w:rsid w:val="005E4411"/>
    <w:rsid w:val="005E6122"/>
    <w:rsid w:val="005F44C7"/>
    <w:rsid w:val="005F4694"/>
    <w:rsid w:val="005F59D8"/>
    <w:rsid w:val="005F5B31"/>
    <w:rsid w:val="006008DD"/>
    <w:rsid w:val="0060380C"/>
    <w:rsid w:val="006043DC"/>
    <w:rsid w:val="00622F0D"/>
    <w:rsid w:val="00623201"/>
    <w:rsid w:val="00634EF0"/>
    <w:rsid w:val="00635475"/>
    <w:rsid w:val="00636408"/>
    <w:rsid w:val="00641036"/>
    <w:rsid w:val="0065361C"/>
    <w:rsid w:val="0065389F"/>
    <w:rsid w:val="006604B2"/>
    <w:rsid w:val="00665129"/>
    <w:rsid w:val="0067003F"/>
    <w:rsid w:val="00674746"/>
    <w:rsid w:val="006918DA"/>
    <w:rsid w:val="0069587D"/>
    <w:rsid w:val="00695E35"/>
    <w:rsid w:val="00697D16"/>
    <w:rsid w:val="006A12FE"/>
    <w:rsid w:val="006A2EB3"/>
    <w:rsid w:val="006A3765"/>
    <w:rsid w:val="006A3A6A"/>
    <w:rsid w:val="006A7099"/>
    <w:rsid w:val="006B0F11"/>
    <w:rsid w:val="006C270B"/>
    <w:rsid w:val="006C485B"/>
    <w:rsid w:val="006C746C"/>
    <w:rsid w:val="006D0D97"/>
    <w:rsid w:val="006D0F52"/>
    <w:rsid w:val="006D2B55"/>
    <w:rsid w:val="006D49AA"/>
    <w:rsid w:val="006D536A"/>
    <w:rsid w:val="006D690D"/>
    <w:rsid w:val="006E21A6"/>
    <w:rsid w:val="006E240E"/>
    <w:rsid w:val="006E2CB8"/>
    <w:rsid w:val="006E3EDA"/>
    <w:rsid w:val="006E6091"/>
    <w:rsid w:val="006F216A"/>
    <w:rsid w:val="006F5447"/>
    <w:rsid w:val="007045E2"/>
    <w:rsid w:val="00713C24"/>
    <w:rsid w:val="0071411B"/>
    <w:rsid w:val="00715826"/>
    <w:rsid w:val="007167E7"/>
    <w:rsid w:val="00733379"/>
    <w:rsid w:val="0073542A"/>
    <w:rsid w:val="00735CBD"/>
    <w:rsid w:val="00736A17"/>
    <w:rsid w:val="00736CD6"/>
    <w:rsid w:val="00740CD5"/>
    <w:rsid w:val="0074624D"/>
    <w:rsid w:val="007470EB"/>
    <w:rsid w:val="007517AE"/>
    <w:rsid w:val="00751FFA"/>
    <w:rsid w:val="00756211"/>
    <w:rsid w:val="00762AA2"/>
    <w:rsid w:val="0076305D"/>
    <w:rsid w:val="0076351B"/>
    <w:rsid w:val="00766D80"/>
    <w:rsid w:val="00767AC3"/>
    <w:rsid w:val="0077106B"/>
    <w:rsid w:val="00773224"/>
    <w:rsid w:val="00786921"/>
    <w:rsid w:val="007932B8"/>
    <w:rsid w:val="0079351C"/>
    <w:rsid w:val="007A0FEC"/>
    <w:rsid w:val="007A2D9E"/>
    <w:rsid w:val="007A5A87"/>
    <w:rsid w:val="007A752C"/>
    <w:rsid w:val="007B2ED7"/>
    <w:rsid w:val="007B3496"/>
    <w:rsid w:val="007B75B6"/>
    <w:rsid w:val="007C22BF"/>
    <w:rsid w:val="007C2810"/>
    <w:rsid w:val="007C30F3"/>
    <w:rsid w:val="007C4349"/>
    <w:rsid w:val="007C6628"/>
    <w:rsid w:val="007D731E"/>
    <w:rsid w:val="007E0BC4"/>
    <w:rsid w:val="007E15A0"/>
    <w:rsid w:val="007E2766"/>
    <w:rsid w:val="007E3823"/>
    <w:rsid w:val="007E40CC"/>
    <w:rsid w:val="007F306F"/>
    <w:rsid w:val="007F3D64"/>
    <w:rsid w:val="007F6182"/>
    <w:rsid w:val="007F6305"/>
    <w:rsid w:val="007F72B5"/>
    <w:rsid w:val="007F73C1"/>
    <w:rsid w:val="007F74C5"/>
    <w:rsid w:val="00802F9C"/>
    <w:rsid w:val="00804CAC"/>
    <w:rsid w:val="00807D61"/>
    <w:rsid w:val="008105B9"/>
    <w:rsid w:val="008118B3"/>
    <w:rsid w:val="0081265C"/>
    <w:rsid w:val="008134B1"/>
    <w:rsid w:val="00815B10"/>
    <w:rsid w:val="00823681"/>
    <w:rsid w:val="00824DC5"/>
    <w:rsid w:val="00830C03"/>
    <w:rsid w:val="00830F9E"/>
    <w:rsid w:val="008313D8"/>
    <w:rsid w:val="008327F3"/>
    <w:rsid w:val="00845843"/>
    <w:rsid w:val="008476BA"/>
    <w:rsid w:val="0085012D"/>
    <w:rsid w:val="00851083"/>
    <w:rsid w:val="0085584F"/>
    <w:rsid w:val="00856E85"/>
    <w:rsid w:val="00865018"/>
    <w:rsid w:val="008740BA"/>
    <w:rsid w:val="00877805"/>
    <w:rsid w:val="00882B5A"/>
    <w:rsid w:val="008830B2"/>
    <w:rsid w:val="008864E6"/>
    <w:rsid w:val="00892611"/>
    <w:rsid w:val="008954F0"/>
    <w:rsid w:val="008A0A9D"/>
    <w:rsid w:val="008A3080"/>
    <w:rsid w:val="008A311F"/>
    <w:rsid w:val="008A5017"/>
    <w:rsid w:val="008A6D45"/>
    <w:rsid w:val="008A7124"/>
    <w:rsid w:val="008B0B9A"/>
    <w:rsid w:val="008B5BD2"/>
    <w:rsid w:val="008C0DEE"/>
    <w:rsid w:val="008C41EE"/>
    <w:rsid w:val="008C6251"/>
    <w:rsid w:val="008C702B"/>
    <w:rsid w:val="008D29BB"/>
    <w:rsid w:val="008D4BDC"/>
    <w:rsid w:val="008D5718"/>
    <w:rsid w:val="008D5F45"/>
    <w:rsid w:val="008D6319"/>
    <w:rsid w:val="008F33A2"/>
    <w:rsid w:val="008F412B"/>
    <w:rsid w:val="008F43A9"/>
    <w:rsid w:val="00903663"/>
    <w:rsid w:val="00904836"/>
    <w:rsid w:val="00907B44"/>
    <w:rsid w:val="009106EB"/>
    <w:rsid w:val="009138B6"/>
    <w:rsid w:val="009163DE"/>
    <w:rsid w:val="00917097"/>
    <w:rsid w:val="00921A70"/>
    <w:rsid w:val="009242E3"/>
    <w:rsid w:val="0092433E"/>
    <w:rsid w:val="009256BE"/>
    <w:rsid w:val="00934073"/>
    <w:rsid w:val="009437BC"/>
    <w:rsid w:val="009457A9"/>
    <w:rsid w:val="00945B90"/>
    <w:rsid w:val="009467DE"/>
    <w:rsid w:val="00953485"/>
    <w:rsid w:val="00956C10"/>
    <w:rsid w:val="00960958"/>
    <w:rsid w:val="00962652"/>
    <w:rsid w:val="00962C63"/>
    <w:rsid w:val="0096617B"/>
    <w:rsid w:val="00966EBA"/>
    <w:rsid w:val="00976FE0"/>
    <w:rsid w:val="00980F88"/>
    <w:rsid w:val="009814F1"/>
    <w:rsid w:val="00983C8D"/>
    <w:rsid w:val="00984523"/>
    <w:rsid w:val="00985206"/>
    <w:rsid w:val="0099603C"/>
    <w:rsid w:val="009A2121"/>
    <w:rsid w:val="009A3D9F"/>
    <w:rsid w:val="009A4AF0"/>
    <w:rsid w:val="009B11A8"/>
    <w:rsid w:val="009B31CA"/>
    <w:rsid w:val="009B3DB9"/>
    <w:rsid w:val="009C18B3"/>
    <w:rsid w:val="009C544F"/>
    <w:rsid w:val="009C5A2E"/>
    <w:rsid w:val="009D212A"/>
    <w:rsid w:val="009D4B38"/>
    <w:rsid w:val="009E73C5"/>
    <w:rsid w:val="009E74D8"/>
    <w:rsid w:val="009F0395"/>
    <w:rsid w:val="009F6567"/>
    <w:rsid w:val="009F7F24"/>
    <w:rsid w:val="00A063B9"/>
    <w:rsid w:val="00A10500"/>
    <w:rsid w:val="00A15622"/>
    <w:rsid w:val="00A17542"/>
    <w:rsid w:val="00A20F0F"/>
    <w:rsid w:val="00A21CD0"/>
    <w:rsid w:val="00A2699C"/>
    <w:rsid w:val="00A31CE0"/>
    <w:rsid w:val="00A33A82"/>
    <w:rsid w:val="00A34845"/>
    <w:rsid w:val="00A43D13"/>
    <w:rsid w:val="00A47404"/>
    <w:rsid w:val="00A509F3"/>
    <w:rsid w:val="00A54EF7"/>
    <w:rsid w:val="00A564D5"/>
    <w:rsid w:val="00A574D6"/>
    <w:rsid w:val="00A62ED7"/>
    <w:rsid w:val="00A74635"/>
    <w:rsid w:val="00A7712E"/>
    <w:rsid w:val="00A801FF"/>
    <w:rsid w:val="00A8174C"/>
    <w:rsid w:val="00A8260E"/>
    <w:rsid w:val="00A910A8"/>
    <w:rsid w:val="00A92407"/>
    <w:rsid w:val="00A938C1"/>
    <w:rsid w:val="00A946D0"/>
    <w:rsid w:val="00A96E95"/>
    <w:rsid w:val="00AA5AF4"/>
    <w:rsid w:val="00AE1903"/>
    <w:rsid w:val="00AE28B3"/>
    <w:rsid w:val="00AE30FA"/>
    <w:rsid w:val="00AF0679"/>
    <w:rsid w:val="00AF4A5C"/>
    <w:rsid w:val="00AF583B"/>
    <w:rsid w:val="00AF639F"/>
    <w:rsid w:val="00AF6ABD"/>
    <w:rsid w:val="00B067FC"/>
    <w:rsid w:val="00B10295"/>
    <w:rsid w:val="00B106D7"/>
    <w:rsid w:val="00B2135C"/>
    <w:rsid w:val="00B222BF"/>
    <w:rsid w:val="00B225D8"/>
    <w:rsid w:val="00B27AF6"/>
    <w:rsid w:val="00B34280"/>
    <w:rsid w:val="00B365AF"/>
    <w:rsid w:val="00B44613"/>
    <w:rsid w:val="00B46C04"/>
    <w:rsid w:val="00B47446"/>
    <w:rsid w:val="00B475BE"/>
    <w:rsid w:val="00B517A6"/>
    <w:rsid w:val="00B534C8"/>
    <w:rsid w:val="00B53C44"/>
    <w:rsid w:val="00B5440B"/>
    <w:rsid w:val="00B576CA"/>
    <w:rsid w:val="00B60030"/>
    <w:rsid w:val="00B61DF3"/>
    <w:rsid w:val="00B62046"/>
    <w:rsid w:val="00B6681C"/>
    <w:rsid w:val="00B66F54"/>
    <w:rsid w:val="00B7412D"/>
    <w:rsid w:val="00B764EC"/>
    <w:rsid w:val="00B768BA"/>
    <w:rsid w:val="00B83A43"/>
    <w:rsid w:val="00B90CC6"/>
    <w:rsid w:val="00B9272D"/>
    <w:rsid w:val="00B92DEC"/>
    <w:rsid w:val="00B93CD1"/>
    <w:rsid w:val="00B9682A"/>
    <w:rsid w:val="00BA032A"/>
    <w:rsid w:val="00BA6995"/>
    <w:rsid w:val="00BA6F7B"/>
    <w:rsid w:val="00BA78B0"/>
    <w:rsid w:val="00BB0736"/>
    <w:rsid w:val="00BB79A6"/>
    <w:rsid w:val="00BC03AC"/>
    <w:rsid w:val="00BC17F2"/>
    <w:rsid w:val="00BD1D4F"/>
    <w:rsid w:val="00BD3BDA"/>
    <w:rsid w:val="00BD3FDC"/>
    <w:rsid w:val="00BD416B"/>
    <w:rsid w:val="00BD6BD0"/>
    <w:rsid w:val="00BE654C"/>
    <w:rsid w:val="00BE7805"/>
    <w:rsid w:val="00BF2027"/>
    <w:rsid w:val="00BF5F65"/>
    <w:rsid w:val="00C00CF4"/>
    <w:rsid w:val="00C07655"/>
    <w:rsid w:val="00C16750"/>
    <w:rsid w:val="00C24ADA"/>
    <w:rsid w:val="00C26038"/>
    <w:rsid w:val="00C3246B"/>
    <w:rsid w:val="00C34169"/>
    <w:rsid w:val="00C4031B"/>
    <w:rsid w:val="00C42A35"/>
    <w:rsid w:val="00C478F9"/>
    <w:rsid w:val="00C51932"/>
    <w:rsid w:val="00C549F3"/>
    <w:rsid w:val="00C5652D"/>
    <w:rsid w:val="00C57CA8"/>
    <w:rsid w:val="00C63260"/>
    <w:rsid w:val="00C66478"/>
    <w:rsid w:val="00C6752B"/>
    <w:rsid w:val="00C7337F"/>
    <w:rsid w:val="00C74B72"/>
    <w:rsid w:val="00C77408"/>
    <w:rsid w:val="00C775DB"/>
    <w:rsid w:val="00C77A05"/>
    <w:rsid w:val="00C83727"/>
    <w:rsid w:val="00C90EE4"/>
    <w:rsid w:val="00CA392B"/>
    <w:rsid w:val="00CA7919"/>
    <w:rsid w:val="00CA7F33"/>
    <w:rsid w:val="00CB22D2"/>
    <w:rsid w:val="00CB3258"/>
    <w:rsid w:val="00CB5F1E"/>
    <w:rsid w:val="00CC24AF"/>
    <w:rsid w:val="00CD36B6"/>
    <w:rsid w:val="00CE555E"/>
    <w:rsid w:val="00CF0648"/>
    <w:rsid w:val="00CF1830"/>
    <w:rsid w:val="00D00580"/>
    <w:rsid w:val="00D05B0A"/>
    <w:rsid w:val="00D12A06"/>
    <w:rsid w:val="00D130AA"/>
    <w:rsid w:val="00D22E32"/>
    <w:rsid w:val="00D22E5F"/>
    <w:rsid w:val="00D24DE6"/>
    <w:rsid w:val="00D33952"/>
    <w:rsid w:val="00D339CF"/>
    <w:rsid w:val="00D34F78"/>
    <w:rsid w:val="00D43FAF"/>
    <w:rsid w:val="00D51757"/>
    <w:rsid w:val="00D51EAF"/>
    <w:rsid w:val="00D540FD"/>
    <w:rsid w:val="00D55EB4"/>
    <w:rsid w:val="00D65A3F"/>
    <w:rsid w:val="00D65BA9"/>
    <w:rsid w:val="00D67DAF"/>
    <w:rsid w:val="00D70A7E"/>
    <w:rsid w:val="00D72708"/>
    <w:rsid w:val="00D77FF6"/>
    <w:rsid w:val="00D8232F"/>
    <w:rsid w:val="00D84039"/>
    <w:rsid w:val="00D877CF"/>
    <w:rsid w:val="00D91CE8"/>
    <w:rsid w:val="00D91D6B"/>
    <w:rsid w:val="00DA0C5A"/>
    <w:rsid w:val="00DA1C7F"/>
    <w:rsid w:val="00DA6ACB"/>
    <w:rsid w:val="00DB4E07"/>
    <w:rsid w:val="00DB6861"/>
    <w:rsid w:val="00DB6CE8"/>
    <w:rsid w:val="00DC03A6"/>
    <w:rsid w:val="00DC5FE1"/>
    <w:rsid w:val="00DC6C08"/>
    <w:rsid w:val="00DD0317"/>
    <w:rsid w:val="00DE067E"/>
    <w:rsid w:val="00DE1355"/>
    <w:rsid w:val="00DE1DA3"/>
    <w:rsid w:val="00DE7815"/>
    <w:rsid w:val="00DF0486"/>
    <w:rsid w:val="00DF2119"/>
    <w:rsid w:val="00DF395E"/>
    <w:rsid w:val="00DF41B2"/>
    <w:rsid w:val="00DF66B2"/>
    <w:rsid w:val="00E020FC"/>
    <w:rsid w:val="00E027BA"/>
    <w:rsid w:val="00E03343"/>
    <w:rsid w:val="00E0739E"/>
    <w:rsid w:val="00E16B0E"/>
    <w:rsid w:val="00E21649"/>
    <w:rsid w:val="00E276C6"/>
    <w:rsid w:val="00E31D29"/>
    <w:rsid w:val="00E33C00"/>
    <w:rsid w:val="00E34478"/>
    <w:rsid w:val="00E346B9"/>
    <w:rsid w:val="00E35312"/>
    <w:rsid w:val="00E401B1"/>
    <w:rsid w:val="00E417D6"/>
    <w:rsid w:val="00E47D79"/>
    <w:rsid w:val="00E52EDE"/>
    <w:rsid w:val="00E57562"/>
    <w:rsid w:val="00E62D8C"/>
    <w:rsid w:val="00E655B6"/>
    <w:rsid w:val="00E66C34"/>
    <w:rsid w:val="00E73119"/>
    <w:rsid w:val="00E75E39"/>
    <w:rsid w:val="00E84909"/>
    <w:rsid w:val="00EA7DAB"/>
    <w:rsid w:val="00EB4682"/>
    <w:rsid w:val="00EC10FA"/>
    <w:rsid w:val="00EC52E3"/>
    <w:rsid w:val="00EC767F"/>
    <w:rsid w:val="00ED4B4E"/>
    <w:rsid w:val="00EE10CD"/>
    <w:rsid w:val="00EF0DC6"/>
    <w:rsid w:val="00EF36FA"/>
    <w:rsid w:val="00EF436F"/>
    <w:rsid w:val="00F01128"/>
    <w:rsid w:val="00F07678"/>
    <w:rsid w:val="00F11FFA"/>
    <w:rsid w:val="00F23E00"/>
    <w:rsid w:val="00F33418"/>
    <w:rsid w:val="00F3666B"/>
    <w:rsid w:val="00F37140"/>
    <w:rsid w:val="00F41D3E"/>
    <w:rsid w:val="00F42796"/>
    <w:rsid w:val="00F47B21"/>
    <w:rsid w:val="00F50377"/>
    <w:rsid w:val="00F52A5E"/>
    <w:rsid w:val="00F52BA2"/>
    <w:rsid w:val="00F56E15"/>
    <w:rsid w:val="00F57226"/>
    <w:rsid w:val="00F6044F"/>
    <w:rsid w:val="00F641A2"/>
    <w:rsid w:val="00F64DA7"/>
    <w:rsid w:val="00F70484"/>
    <w:rsid w:val="00F70D9E"/>
    <w:rsid w:val="00F7517D"/>
    <w:rsid w:val="00F87770"/>
    <w:rsid w:val="00F87AC7"/>
    <w:rsid w:val="00F95994"/>
    <w:rsid w:val="00F97434"/>
    <w:rsid w:val="00FA0783"/>
    <w:rsid w:val="00FA57D7"/>
    <w:rsid w:val="00FB3F34"/>
    <w:rsid w:val="00FB4D07"/>
    <w:rsid w:val="00FC39D2"/>
    <w:rsid w:val="00FC655A"/>
    <w:rsid w:val="00FD03D5"/>
    <w:rsid w:val="00FD07DE"/>
    <w:rsid w:val="00FD12DF"/>
    <w:rsid w:val="00FD2707"/>
    <w:rsid w:val="00FE0975"/>
    <w:rsid w:val="00FE2C43"/>
    <w:rsid w:val="00FE5427"/>
    <w:rsid w:val="00FE5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1344BF1"/>
  <w15:chartTrackingRefBased/>
  <w15:docId w15:val="{DD2462FB-698D-4CFE-8E3F-1D1BF07C2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83588"/>
  </w:style>
  <w:style w:type="paragraph" w:styleId="Heading1">
    <w:name w:val="heading 1"/>
    <w:basedOn w:val="Normal"/>
    <w:next w:val="Normal"/>
    <w:link w:val="Heading1Char"/>
    <w:qFormat/>
    <w:rsid w:val="007B2ED7"/>
    <w:pPr>
      <w:keepNext/>
      <w:keepLines/>
      <w:spacing w:before="480" w:after="0" w:line="240" w:lineRule="auto"/>
      <w:ind w:firstLine="1411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Heading2">
    <w:name w:val="heading 2"/>
    <w:basedOn w:val="Normal"/>
    <w:next w:val="Normal"/>
    <w:link w:val="Heading2Char"/>
    <w:uiPriority w:val="99"/>
    <w:unhideWhenUsed/>
    <w:qFormat/>
    <w:rsid w:val="007B2ED7"/>
    <w:pPr>
      <w:keepNext/>
      <w:keepLines/>
      <w:spacing w:before="200" w:after="0" w:line="240" w:lineRule="auto"/>
      <w:ind w:firstLine="1411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B2ED7"/>
    <w:pPr>
      <w:keepNext/>
      <w:spacing w:after="0" w:line="240" w:lineRule="auto"/>
      <w:outlineLvl w:val="2"/>
    </w:pPr>
    <w:rPr>
      <w:rFonts w:ascii="Cordia New" w:eastAsia="Cordia New" w:hAnsi="Cordia New" w:cs="Cordia New"/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9"/>
    <w:unhideWhenUsed/>
    <w:qFormat/>
    <w:rsid w:val="007B2ED7"/>
    <w:pPr>
      <w:keepNext/>
      <w:keepLines/>
      <w:spacing w:before="200" w:after="0" w:line="240" w:lineRule="auto"/>
      <w:ind w:firstLine="1411"/>
      <w:outlineLvl w:val="3"/>
    </w:pPr>
    <w:rPr>
      <w:rFonts w:ascii="Cambria" w:eastAsia="Times New Roman" w:hAnsi="Cambria" w:cs="Angsana New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9"/>
    <w:unhideWhenUsed/>
    <w:qFormat/>
    <w:rsid w:val="007B2ED7"/>
    <w:pPr>
      <w:spacing w:before="240" w:after="60" w:line="240" w:lineRule="auto"/>
      <w:ind w:firstLine="1411"/>
      <w:outlineLvl w:val="4"/>
    </w:pPr>
    <w:rPr>
      <w:rFonts w:ascii="Calibri" w:eastAsia="Times New Roman" w:hAnsi="Calibri" w:cs="Cordia New"/>
      <w:b/>
      <w:bCs/>
      <w:i/>
      <w:iCs/>
      <w:sz w:val="26"/>
      <w:szCs w:val="33"/>
    </w:rPr>
  </w:style>
  <w:style w:type="paragraph" w:styleId="Heading6">
    <w:name w:val="heading 6"/>
    <w:basedOn w:val="Normal"/>
    <w:next w:val="Normal"/>
    <w:link w:val="Heading6Char"/>
    <w:unhideWhenUsed/>
    <w:qFormat/>
    <w:rsid w:val="007B2ED7"/>
    <w:pPr>
      <w:spacing w:before="240" w:after="60" w:line="240" w:lineRule="auto"/>
      <w:ind w:firstLine="1411"/>
      <w:outlineLvl w:val="5"/>
    </w:pPr>
    <w:rPr>
      <w:rFonts w:ascii="Calibri" w:eastAsia="Times New Roman" w:hAnsi="Calibri" w:cs="Cordia New"/>
      <w:b/>
      <w:bCs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7B44"/>
    <w:pPr>
      <w:spacing w:before="240" w:after="60" w:line="240" w:lineRule="auto"/>
      <w:outlineLvl w:val="6"/>
    </w:pPr>
    <w:rPr>
      <w:rFonts w:ascii="Calibri" w:eastAsia="Times New Roman" w:hAnsi="Calibri" w:cs="Cordia New"/>
      <w:sz w:val="24"/>
      <w:szCs w:val="3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7B2ED7"/>
    <w:pPr>
      <w:keepNext/>
      <w:spacing w:after="0" w:line="240" w:lineRule="auto"/>
      <w:outlineLvl w:val="8"/>
    </w:pPr>
    <w:rPr>
      <w:rFonts w:ascii="Browallia New" w:eastAsia="Times New Roman" w:hAnsi="Browallia New" w:cs="Browallia New"/>
      <w:b/>
      <w:bCs/>
      <w:color w:val="000000"/>
      <w:sz w:val="28"/>
      <w:u w:val="single"/>
      <w:lang w:eastAsia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7B2ED7"/>
    <w:rPr>
      <w:rFonts w:ascii="Cambria" w:eastAsia="Times New Roman" w:hAnsi="Cambria" w:cs="Angsana New"/>
      <w:b/>
      <w:bCs/>
      <w:color w:val="365F91"/>
      <w:sz w:val="28"/>
      <w:szCs w:val="35"/>
    </w:rPr>
  </w:style>
  <w:style w:type="character" w:customStyle="1" w:styleId="Heading2Char">
    <w:name w:val="Heading 2 Char"/>
    <w:basedOn w:val="DefaultParagraphFont"/>
    <w:link w:val="Heading2"/>
    <w:uiPriority w:val="99"/>
    <w:rsid w:val="007B2ED7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9"/>
    <w:rsid w:val="007B2ED7"/>
    <w:rPr>
      <w:rFonts w:ascii="Cordia New" w:eastAsia="Cordia New" w:hAnsi="Cordia New" w:cs="Cordia New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9"/>
    <w:rsid w:val="007B2ED7"/>
    <w:rPr>
      <w:rFonts w:ascii="Cambria" w:eastAsia="Times New Roman" w:hAnsi="Cambria" w:cs="Angsana New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9"/>
    <w:rsid w:val="007B2ED7"/>
    <w:rPr>
      <w:rFonts w:ascii="Calibri" w:eastAsia="Times New Roman" w:hAnsi="Calibri" w:cs="Cordia New"/>
      <w:b/>
      <w:bCs/>
      <w:i/>
      <w:iCs/>
      <w:sz w:val="26"/>
      <w:szCs w:val="33"/>
    </w:rPr>
  </w:style>
  <w:style w:type="character" w:customStyle="1" w:styleId="Heading6Char">
    <w:name w:val="Heading 6 Char"/>
    <w:basedOn w:val="DefaultParagraphFont"/>
    <w:link w:val="Heading6"/>
    <w:rsid w:val="007B2ED7"/>
    <w:rPr>
      <w:rFonts w:ascii="Calibri" w:eastAsia="Times New Roman" w:hAnsi="Calibri" w:cs="Cordia New"/>
      <w:b/>
      <w:bCs/>
    </w:rPr>
  </w:style>
  <w:style w:type="character" w:customStyle="1" w:styleId="Heading9Char">
    <w:name w:val="Heading 9 Char"/>
    <w:basedOn w:val="DefaultParagraphFont"/>
    <w:link w:val="Heading9"/>
    <w:uiPriority w:val="99"/>
    <w:rsid w:val="007B2ED7"/>
    <w:rPr>
      <w:rFonts w:ascii="Browallia New" w:eastAsia="Times New Roman" w:hAnsi="Browallia New" w:cs="Browallia New"/>
      <w:b/>
      <w:bCs/>
      <w:color w:val="000000"/>
      <w:sz w:val="28"/>
      <w:u w:val="single"/>
      <w:lang w:eastAsia="th-TH"/>
    </w:rPr>
  </w:style>
  <w:style w:type="numbering" w:customStyle="1" w:styleId="NoList1">
    <w:name w:val="No List1"/>
    <w:next w:val="NoList"/>
    <w:uiPriority w:val="99"/>
    <w:semiHidden/>
    <w:unhideWhenUsed/>
    <w:rsid w:val="007B2ED7"/>
  </w:style>
  <w:style w:type="numbering" w:customStyle="1" w:styleId="1">
    <w:name w:val="ไม่มีรายการ1"/>
    <w:next w:val="NoList"/>
    <w:uiPriority w:val="99"/>
    <w:semiHidden/>
    <w:unhideWhenUsed/>
    <w:rsid w:val="007B2ED7"/>
  </w:style>
  <w:style w:type="paragraph" w:styleId="BalloonText">
    <w:name w:val="Balloon Text"/>
    <w:basedOn w:val="Normal"/>
    <w:link w:val="BalloonTextChar"/>
    <w:uiPriority w:val="99"/>
    <w:semiHidden/>
    <w:unhideWhenUsed/>
    <w:rsid w:val="007B2ED7"/>
    <w:pPr>
      <w:spacing w:after="0" w:line="240" w:lineRule="auto"/>
      <w:ind w:firstLine="1411"/>
    </w:pPr>
    <w:rPr>
      <w:rFonts w:ascii="Tahoma" w:eastAsia="Calibri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2ED7"/>
    <w:rPr>
      <w:rFonts w:ascii="Tahoma" w:eastAsia="Calibri" w:hAnsi="Tahoma" w:cs="Angsana New"/>
      <w:sz w:val="16"/>
      <w:szCs w:val="20"/>
    </w:rPr>
  </w:style>
  <w:style w:type="paragraph" w:styleId="BodyText">
    <w:name w:val="Body Text"/>
    <w:basedOn w:val="Normal"/>
    <w:link w:val="BodyTextChar"/>
    <w:rsid w:val="007B2ED7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BodyTextChar">
    <w:name w:val="Body Text Char"/>
    <w:basedOn w:val="DefaultParagraphFont"/>
    <w:link w:val="BodyText"/>
    <w:rsid w:val="007B2ED7"/>
    <w:rPr>
      <w:rFonts w:ascii="Cordia New" w:eastAsia="Cordia New" w:hAnsi="Cordia New" w:cs="Cordia New"/>
      <w:sz w:val="32"/>
      <w:szCs w:val="32"/>
    </w:rPr>
  </w:style>
  <w:style w:type="paragraph" w:styleId="ListParagraph">
    <w:name w:val="List Paragraph"/>
    <w:basedOn w:val="Normal"/>
    <w:uiPriority w:val="34"/>
    <w:qFormat/>
    <w:rsid w:val="007B2ED7"/>
    <w:pPr>
      <w:spacing w:after="0" w:line="240" w:lineRule="auto"/>
      <w:ind w:left="720" w:firstLine="1411"/>
      <w:contextualSpacing/>
    </w:pPr>
    <w:rPr>
      <w:rFonts w:ascii="Calibri" w:eastAsia="Calibri" w:hAnsi="Calibri" w:cs="Cordia New"/>
    </w:rPr>
  </w:style>
  <w:style w:type="paragraph" w:styleId="BodyTextIndent">
    <w:name w:val="Body Text Indent"/>
    <w:basedOn w:val="Normal"/>
    <w:link w:val="BodyTextIndentChar"/>
    <w:uiPriority w:val="99"/>
    <w:rsid w:val="007B2ED7"/>
    <w:pPr>
      <w:spacing w:after="0" w:line="240" w:lineRule="auto"/>
      <w:ind w:left="1440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7B2ED7"/>
    <w:rPr>
      <w:rFonts w:ascii="Cordia New" w:eastAsia="Cordia New" w:hAnsi="Cordia New" w:cs="Cordia New"/>
      <w:sz w:val="32"/>
      <w:szCs w:val="32"/>
    </w:rPr>
  </w:style>
  <w:style w:type="table" w:styleId="TableGrid">
    <w:name w:val="Table Grid"/>
    <w:basedOn w:val="TableNormal"/>
    <w:uiPriority w:val="39"/>
    <w:rsid w:val="007B2ED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unhideWhenUsed/>
    <w:rsid w:val="007B2ED7"/>
    <w:pPr>
      <w:tabs>
        <w:tab w:val="center" w:pos="4513"/>
        <w:tab w:val="right" w:pos="9026"/>
      </w:tabs>
      <w:spacing w:after="0" w:line="240" w:lineRule="auto"/>
      <w:ind w:firstLine="1411"/>
    </w:pPr>
    <w:rPr>
      <w:rFonts w:ascii="Calibri" w:eastAsia="Calibri" w:hAnsi="Calibri" w:cs="Cordia New"/>
    </w:rPr>
  </w:style>
  <w:style w:type="character" w:customStyle="1" w:styleId="HeaderChar">
    <w:name w:val="Header Char"/>
    <w:basedOn w:val="DefaultParagraphFont"/>
    <w:link w:val="Header"/>
    <w:uiPriority w:val="99"/>
    <w:rsid w:val="007B2ED7"/>
    <w:rPr>
      <w:rFonts w:ascii="Calibri" w:eastAsia="Calibri" w:hAnsi="Calibri" w:cs="Cordia New"/>
    </w:rPr>
  </w:style>
  <w:style w:type="paragraph" w:styleId="Footer">
    <w:name w:val="footer"/>
    <w:basedOn w:val="Normal"/>
    <w:link w:val="FooterChar"/>
    <w:uiPriority w:val="99"/>
    <w:unhideWhenUsed/>
    <w:rsid w:val="007B2ED7"/>
    <w:pPr>
      <w:tabs>
        <w:tab w:val="center" w:pos="4513"/>
        <w:tab w:val="right" w:pos="9026"/>
      </w:tabs>
      <w:spacing w:after="0" w:line="240" w:lineRule="auto"/>
      <w:ind w:firstLine="1411"/>
    </w:pPr>
    <w:rPr>
      <w:rFonts w:ascii="Calibri" w:eastAsia="Calibri" w:hAnsi="Calibri" w:cs="Cordia New"/>
    </w:rPr>
  </w:style>
  <w:style w:type="character" w:customStyle="1" w:styleId="FooterChar">
    <w:name w:val="Footer Char"/>
    <w:basedOn w:val="DefaultParagraphFont"/>
    <w:link w:val="Footer"/>
    <w:uiPriority w:val="99"/>
    <w:rsid w:val="007B2ED7"/>
    <w:rPr>
      <w:rFonts w:ascii="Calibri" w:eastAsia="Calibri" w:hAnsi="Calibri" w:cs="Cordia New"/>
    </w:rPr>
  </w:style>
  <w:style w:type="table" w:customStyle="1" w:styleId="10">
    <w:name w:val="เส้นตาราง1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เส้นตาราง2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เส้นตาราง3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หัวเรื่อง 21"/>
    <w:basedOn w:val="Normal"/>
    <w:next w:val="Normal"/>
    <w:uiPriority w:val="9"/>
    <w:semiHidden/>
    <w:unhideWhenUsed/>
    <w:qFormat/>
    <w:rsid w:val="007B2ED7"/>
    <w:pPr>
      <w:keepNext/>
      <w:keepLines/>
      <w:spacing w:before="200" w:after="0" w:line="240" w:lineRule="auto"/>
      <w:ind w:left="720" w:right="-448"/>
      <w:jc w:val="both"/>
      <w:outlineLvl w:val="1"/>
    </w:pPr>
    <w:rPr>
      <w:rFonts w:ascii="Cambria" w:eastAsia="Times New Roman" w:hAnsi="Cambria" w:cs="Angsana New"/>
      <w:b/>
      <w:bCs/>
      <w:color w:val="4F81BD"/>
      <w:sz w:val="26"/>
      <w:szCs w:val="33"/>
    </w:rPr>
  </w:style>
  <w:style w:type="numbering" w:customStyle="1" w:styleId="11">
    <w:name w:val="ไม่มีรายการ11"/>
    <w:next w:val="NoList"/>
    <w:uiPriority w:val="99"/>
    <w:semiHidden/>
    <w:unhideWhenUsed/>
    <w:rsid w:val="007B2ED7"/>
  </w:style>
  <w:style w:type="table" w:customStyle="1" w:styleId="4">
    <w:name w:val="เส้นตาราง4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10">
    <w:name w:val="หัวเรื่อง 2 อักขระ1"/>
    <w:uiPriority w:val="9"/>
    <w:semiHidden/>
    <w:rsid w:val="007B2ED7"/>
    <w:rPr>
      <w:rFonts w:ascii="Cambria" w:eastAsia="Times New Roman" w:hAnsi="Cambria" w:cs="Angsana New"/>
      <w:b/>
      <w:bCs/>
      <w:color w:val="4F81BD"/>
      <w:sz w:val="26"/>
      <w:szCs w:val="33"/>
    </w:rPr>
  </w:style>
  <w:style w:type="character" w:styleId="Hyperlink">
    <w:name w:val="Hyperlink"/>
    <w:uiPriority w:val="99"/>
    <w:unhideWhenUsed/>
    <w:rsid w:val="007B2ED7"/>
    <w:rPr>
      <w:color w:val="0000FF"/>
      <w:u w:val="single"/>
    </w:rPr>
  </w:style>
  <w:style w:type="paragraph" w:styleId="NoSpacing">
    <w:name w:val="No Spacing"/>
    <w:uiPriority w:val="1"/>
    <w:qFormat/>
    <w:rsid w:val="007B2ED7"/>
    <w:pPr>
      <w:spacing w:after="0" w:line="240" w:lineRule="auto"/>
      <w:ind w:firstLine="1411"/>
    </w:pPr>
    <w:rPr>
      <w:rFonts w:ascii="Calibri" w:eastAsia="Calibri" w:hAnsi="Calibri" w:cs="Cordia New"/>
    </w:rPr>
  </w:style>
  <w:style w:type="numbering" w:customStyle="1" w:styleId="20">
    <w:name w:val="ไม่มีรายการ2"/>
    <w:next w:val="NoList"/>
    <w:uiPriority w:val="99"/>
    <w:semiHidden/>
    <w:unhideWhenUsed/>
    <w:rsid w:val="007B2ED7"/>
  </w:style>
  <w:style w:type="paragraph" w:customStyle="1" w:styleId="12">
    <w:name w:val="รายการย่อหน้า1"/>
    <w:basedOn w:val="Normal"/>
    <w:uiPriority w:val="99"/>
    <w:rsid w:val="007B2ED7"/>
    <w:pPr>
      <w:spacing w:after="0" w:line="240" w:lineRule="auto"/>
      <w:ind w:left="720"/>
      <w:contextualSpacing/>
    </w:pPr>
    <w:rPr>
      <w:rFonts w:ascii="Cordia New" w:eastAsia="Times New Roman" w:hAnsi="Cordia New" w:cs="Angsana New"/>
      <w:sz w:val="28"/>
      <w:szCs w:val="35"/>
      <w:lang w:eastAsia="zh-CN"/>
    </w:rPr>
  </w:style>
  <w:style w:type="character" w:styleId="CommentReference">
    <w:name w:val="annotation reference"/>
    <w:uiPriority w:val="99"/>
    <w:semiHidden/>
    <w:rsid w:val="007B2ED7"/>
    <w:rPr>
      <w:rFonts w:cs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rsid w:val="007B2ED7"/>
    <w:pPr>
      <w:spacing w:after="0" w:line="240" w:lineRule="auto"/>
    </w:pPr>
    <w:rPr>
      <w:rFonts w:ascii="Cordia New" w:eastAsia="Times New Roman" w:hAnsi="Cordia New" w:cs="Cordia New"/>
      <w:sz w:val="20"/>
      <w:szCs w:val="23"/>
      <w:lang w:eastAsia="zh-CN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B2ED7"/>
    <w:rPr>
      <w:rFonts w:ascii="Cordia New" w:eastAsia="Times New Roman" w:hAnsi="Cordia New" w:cs="Cordia New"/>
      <w:sz w:val="20"/>
      <w:szCs w:val="23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2E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B2ED7"/>
    <w:rPr>
      <w:rFonts w:ascii="Cordia New" w:eastAsia="Times New Roman" w:hAnsi="Cordia New" w:cs="Cordia New"/>
      <w:b/>
      <w:bCs/>
      <w:sz w:val="20"/>
      <w:szCs w:val="23"/>
      <w:lang w:eastAsia="zh-CN"/>
    </w:rPr>
  </w:style>
  <w:style w:type="paragraph" w:styleId="BodyText2">
    <w:name w:val="Body Text 2"/>
    <w:basedOn w:val="Normal"/>
    <w:link w:val="BodyText2Char"/>
    <w:uiPriority w:val="99"/>
    <w:rsid w:val="007B2ED7"/>
    <w:pPr>
      <w:spacing w:after="0" w:line="240" w:lineRule="auto"/>
    </w:pPr>
    <w:rPr>
      <w:rFonts w:ascii="Browallia New" w:eastAsia="Times New Roman" w:hAnsi="Browallia New" w:cs="Browallia New"/>
      <w:b/>
      <w:bCs/>
      <w:color w:val="000000"/>
      <w:sz w:val="32"/>
      <w:szCs w:val="32"/>
      <w:lang w:eastAsia="th-TH"/>
    </w:rPr>
  </w:style>
  <w:style w:type="character" w:customStyle="1" w:styleId="BodyText2Char">
    <w:name w:val="Body Text 2 Char"/>
    <w:basedOn w:val="DefaultParagraphFont"/>
    <w:link w:val="BodyText2"/>
    <w:uiPriority w:val="99"/>
    <w:rsid w:val="007B2ED7"/>
    <w:rPr>
      <w:rFonts w:ascii="Browallia New" w:eastAsia="Times New Roman" w:hAnsi="Browallia New" w:cs="Browallia New"/>
      <w:b/>
      <w:bCs/>
      <w:color w:val="000000"/>
      <w:sz w:val="32"/>
      <w:szCs w:val="32"/>
      <w:lang w:eastAsia="th-TH"/>
    </w:rPr>
  </w:style>
  <w:style w:type="paragraph" w:styleId="BodyText3">
    <w:name w:val="Body Text 3"/>
    <w:basedOn w:val="Normal"/>
    <w:link w:val="BodyText3Char"/>
    <w:uiPriority w:val="99"/>
    <w:rsid w:val="007B2ED7"/>
    <w:pPr>
      <w:spacing w:after="120" w:line="240" w:lineRule="auto"/>
    </w:pPr>
    <w:rPr>
      <w:rFonts w:ascii="Cordia New" w:eastAsia="Times New Roman" w:hAnsi="Cordia New" w:cs="Cordia New"/>
      <w:sz w:val="16"/>
      <w:szCs w:val="18"/>
      <w:lang w:eastAsia="zh-CN"/>
    </w:rPr>
  </w:style>
  <w:style w:type="character" w:customStyle="1" w:styleId="BodyText3Char">
    <w:name w:val="Body Text 3 Char"/>
    <w:basedOn w:val="DefaultParagraphFont"/>
    <w:link w:val="BodyText3"/>
    <w:uiPriority w:val="99"/>
    <w:rsid w:val="007B2ED7"/>
    <w:rPr>
      <w:rFonts w:ascii="Cordia New" w:eastAsia="Times New Roman" w:hAnsi="Cordia New" w:cs="Cordia New"/>
      <w:sz w:val="16"/>
      <w:szCs w:val="18"/>
      <w:lang w:eastAsia="zh-CN"/>
    </w:rPr>
  </w:style>
  <w:style w:type="paragraph" w:customStyle="1" w:styleId="22">
    <w:name w:val="รายการย่อหน้า2"/>
    <w:basedOn w:val="Normal"/>
    <w:uiPriority w:val="99"/>
    <w:rsid w:val="007B2ED7"/>
    <w:pPr>
      <w:spacing w:after="0" w:line="240" w:lineRule="auto"/>
      <w:ind w:left="720"/>
    </w:pPr>
    <w:rPr>
      <w:rFonts w:ascii="Cordia New" w:eastAsia="Times New Roman" w:hAnsi="Cordia New" w:cs="Angsana New"/>
      <w:sz w:val="28"/>
      <w:szCs w:val="35"/>
      <w:lang w:eastAsia="zh-CN"/>
    </w:rPr>
  </w:style>
  <w:style w:type="paragraph" w:styleId="BodyTextIndent3">
    <w:name w:val="Body Text Indent 3"/>
    <w:basedOn w:val="Normal"/>
    <w:link w:val="BodyTextIndent3Char"/>
    <w:uiPriority w:val="99"/>
    <w:rsid w:val="007B2ED7"/>
    <w:pPr>
      <w:spacing w:after="0" w:line="240" w:lineRule="auto"/>
      <w:ind w:firstLine="720"/>
    </w:pPr>
    <w:rPr>
      <w:rFonts w:ascii="BrowalliaUPC" w:eastAsia="Times New Roman" w:hAnsi="BrowalliaUPC" w:cs="BrowalliaUPC"/>
      <w:sz w:val="32"/>
      <w:szCs w:val="32"/>
      <w:lang w:eastAsia="zh-CN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7B2ED7"/>
    <w:rPr>
      <w:rFonts w:ascii="BrowalliaUPC" w:eastAsia="Times New Roman" w:hAnsi="BrowalliaUPC" w:cs="BrowalliaUPC"/>
      <w:sz w:val="32"/>
      <w:szCs w:val="32"/>
      <w:lang w:eastAsia="zh-CN"/>
    </w:rPr>
  </w:style>
  <w:style w:type="paragraph" w:styleId="Title">
    <w:name w:val="Title"/>
    <w:basedOn w:val="Normal"/>
    <w:link w:val="TitleChar"/>
    <w:qFormat/>
    <w:rsid w:val="007B2ED7"/>
    <w:pPr>
      <w:spacing w:after="0" w:line="240" w:lineRule="auto"/>
      <w:jc w:val="center"/>
    </w:pPr>
    <w:rPr>
      <w:rFonts w:ascii="Browallia New" w:eastAsia="Times New Roman" w:hAnsi="Browallia New" w:cs="Browallia New"/>
      <w:b/>
      <w:bCs/>
      <w:color w:val="000000"/>
      <w:sz w:val="40"/>
      <w:szCs w:val="40"/>
      <w:lang w:eastAsia="th-TH"/>
    </w:rPr>
  </w:style>
  <w:style w:type="character" w:customStyle="1" w:styleId="TitleChar">
    <w:name w:val="Title Char"/>
    <w:basedOn w:val="DefaultParagraphFont"/>
    <w:link w:val="Title"/>
    <w:rsid w:val="007B2ED7"/>
    <w:rPr>
      <w:rFonts w:ascii="Browallia New" w:eastAsia="Times New Roman" w:hAnsi="Browallia New" w:cs="Browallia New"/>
      <w:b/>
      <w:bCs/>
      <w:color w:val="000000"/>
      <w:sz w:val="40"/>
      <w:szCs w:val="40"/>
      <w:lang w:eastAsia="th-TH"/>
    </w:rPr>
  </w:style>
  <w:style w:type="paragraph" w:styleId="BodyTextIndent2">
    <w:name w:val="Body Text Indent 2"/>
    <w:basedOn w:val="Normal"/>
    <w:link w:val="BodyTextIndent2Char"/>
    <w:uiPriority w:val="99"/>
    <w:rsid w:val="007B2ED7"/>
    <w:pPr>
      <w:spacing w:after="0" w:line="240" w:lineRule="auto"/>
      <w:ind w:left="1134"/>
    </w:pPr>
    <w:rPr>
      <w:rFonts w:ascii="Browallia New" w:eastAsia="Times New Roman" w:hAnsi="Browallia New" w:cs="Browallia New"/>
      <w:b/>
      <w:bCs/>
      <w:sz w:val="36"/>
      <w:szCs w:val="36"/>
      <w:lang w:eastAsia="zh-CN"/>
    </w:rPr>
  </w:style>
  <w:style w:type="character" w:customStyle="1" w:styleId="BodyTextIndent2Char">
    <w:name w:val="Body Text Indent 2 Char"/>
    <w:basedOn w:val="DefaultParagraphFont"/>
    <w:link w:val="BodyTextIndent2"/>
    <w:uiPriority w:val="99"/>
    <w:rsid w:val="007B2ED7"/>
    <w:rPr>
      <w:rFonts w:ascii="Browallia New" w:eastAsia="Times New Roman" w:hAnsi="Browallia New" w:cs="Browallia New"/>
      <w:b/>
      <w:bCs/>
      <w:sz w:val="36"/>
      <w:szCs w:val="36"/>
      <w:lang w:eastAsia="zh-CN"/>
    </w:rPr>
  </w:style>
  <w:style w:type="character" w:styleId="PageNumber">
    <w:name w:val="page number"/>
    <w:rsid w:val="007B2ED7"/>
    <w:rPr>
      <w:rFonts w:cs="Times New Roman"/>
    </w:rPr>
  </w:style>
  <w:style w:type="paragraph" w:styleId="FootnoteText">
    <w:name w:val="footnote text"/>
    <w:basedOn w:val="Normal"/>
    <w:link w:val="FootnoteTextChar"/>
    <w:uiPriority w:val="99"/>
    <w:semiHidden/>
    <w:rsid w:val="007B2ED7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B2ED7"/>
    <w:rPr>
      <w:rFonts w:ascii="Times New Roman" w:eastAsia="Times New Roman" w:hAnsi="Times New Roman" w:cs="Angsana New"/>
      <w:sz w:val="20"/>
      <w:szCs w:val="23"/>
    </w:rPr>
  </w:style>
  <w:style w:type="character" w:styleId="FootnoteReference">
    <w:name w:val="footnote reference"/>
    <w:uiPriority w:val="99"/>
    <w:semiHidden/>
    <w:rsid w:val="007B2ED7"/>
    <w:rPr>
      <w:rFonts w:cs="Times New Roman"/>
      <w:sz w:val="32"/>
      <w:szCs w:val="32"/>
      <w:vertAlign w:val="superscript"/>
    </w:rPr>
  </w:style>
  <w:style w:type="character" w:styleId="Emphasis">
    <w:name w:val="Emphasis"/>
    <w:uiPriority w:val="99"/>
    <w:qFormat/>
    <w:rsid w:val="007B2ED7"/>
    <w:rPr>
      <w:rFonts w:cs="Times New Roman"/>
      <w:color w:val="CC0033"/>
    </w:rPr>
  </w:style>
  <w:style w:type="character" w:customStyle="1" w:styleId="30">
    <w:name w:val="อักขระ อักขระ3"/>
    <w:uiPriority w:val="99"/>
    <w:rsid w:val="007B2ED7"/>
    <w:rPr>
      <w:rFonts w:ascii="Browallia New" w:hAnsi="Browallia New" w:cs="Browallia New"/>
      <w:b/>
      <w:bCs/>
      <w:snapToGrid w:val="0"/>
      <w:color w:val="000000"/>
      <w:sz w:val="28"/>
      <w:u w:val="single"/>
      <w:lang w:val="x-none" w:eastAsia="th-TH" w:bidi="th-TH"/>
    </w:rPr>
  </w:style>
  <w:style w:type="paragraph" w:styleId="EndnoteText">
    <w:name w:val="endnote text"/>
    <w:basedOn w:val="Normal"/>
    <w:link w:val="EndnoteTextChar"/>
    <w:uiPriority w:val="99"/>
    <w:semiHidden/>
    <w:rsid w:val="007B2ED7"/>
    <w:pPr>
      <w:spacing w:after="0" w:line="240" w:lineRule="auto"/>
    </w:pPr>
    <w:rPr>
      <w:rFonts w:ascii="Cordia New" w:eastAsia="Times New Roman" w:hAnsi="Cordia New" w:cs="Cordia New"/>
      <w:sz w:val="20"/>
      <w:szCs w:val="23"/>
      <w:lang w:eastAsia="zh-CN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B2ED7"/>
    <w:rPr>
      <w:rFonts w:ascii="Cordia New" w:eastAsia="Times New Roman" w:hAnsi="Cordia New" w:cs="Cordia New"/>
      <w:sz w:val="20"/>
      <w:szCs w:val="23"/>
      <w:lang w:eastAsia="zh-CN"/>
    </w:rPr>
  </w:style>
  <w:style w:type="character" w:styleId="EndnoteReference">
    <w:name w:val="endnote reference"/>
    <w:uiPriority w:val="99"/>
    <w:semiHidden/>
    <w:rsid w:val="007B2ED7"/>
    <w:rPr>
      <w:rFonts w:cs="Times New Roman"/>
      <w:sz w:val="32"/>
      <w:szCs w:val="32"/>
      <w:vertAlign w:val="superscript"/>
    </w:rPr>
  </w:style>
  <w:style w:type="character" w:styleId="Strong">
    <w:name w:val="Strong"/>
    <w:uiPriority w:val="22"/>
    <w:qFormat/>
    <w:rsid w:val="007B2ED7"/>
    <w:rPr>
      <w:rFonts w:cs="Times New Roman"/>
      <w:b/>
      <w:bCs/>
    </w:rPr>
  </w:style>
  <w:style w:type="paragraph" w:customStyle="1" w:styleId="Default">
    <w:name w:val="Default"/>
    <w:rsid w:val="007B2ED7"/>
    <w:pPr>
      <w:autoSpaceDE w:val="0"/>
      <w:autoSpaceDN w:val="0"/>
      <w:adjustRightInd w:val="0"/>
      <w:spacing w:after="0" w:line="240" w:lineRule="auto"/>
    </w:pPr>
    <w:rPr>
      <w:rFonts w:ascii="TH SarabunPSK" w:eastAsia="Times New Roman" w:hAnsi="TH SarabunPSK" w:cs="TH SarabunPSK"/>
      <w:color w:val="000000"/>
      <w:sz w:val="24"/>
      <w:szCs w:val="24"/>
    </w:rPr>
  </w:style>
  <w:style w:type="table" w:customStyle="1" w:styleId="5">
    <w:name w:val="เส้นตาราง5"/>
    <w:basedOn w:val="TableNormal"/>
    <w:next w:val="TableGrid"/>
    <w:uiPriority w:val="59"/>
    <w:unhideWhenUsed/>
    <w:locked/>
    <w:rsid w:val="007B2ED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ไม่มีรายการ3"/>
    <w:next w:val="NoList"/>
    <w:uiPriority w:val="99"/>
    <w:semiHidden/>
    <w:unhideWhenUsed/>
    <w:rsid w:val="007B2ED7"/>
  </w:style>
  <w:style w:type="table" w:customStyle="1" w:styleId="6">
    <w:name w:val="เส้นตาราง6"/>
    <w:basedOn w:val="TableNormal"/>
    <w:next w:val="TableGrid"/>
    <w:uiPriority w:val="59"/>
    <w:unhideWhenUsed/>
    <w:locked/>
    <w:rsid w:val="007B2ED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CHeading1">
    <w:name w:val="TOC Heading1"/>
    <w:basedOn w:val="Heading1"/>
    <w:next w:val="Normal"/>
    <w:uiPriority w:val="39"/>
    <w:unhideWhenUsed/>
    <w:qFormat/>
    <w:rsid w:val="007B2ED7"/>
    <w:pPr>
      <w:spacing w:before="240" w:line="259" w:lineRule="auto"/>
      <w:ind w:firstLine="0"/>
      <w:outlineLvl w:val="9"/>
    </w:pPr>
    <w:rPr>
      <w:rFonts w:ascii="Calibri Light" w:hAnsi="Calibri Light"/>
      <w:b w:val="0"/>
      <w:bCs w:val="0"/>
      <w:color w:val="2E74B5"/>
      <w:sz w:val="40"/>
      <w:szCs w:val="40"/>
      <w:cs/>
    </w:rPr>
  </w:style>
  <w:style w:type="paragraph" w:styleId="TOC3">
    <w:name w:val="toc 3"/>
    <w:basedOn w:val="Normal"/>
    <w:next w:val="Normal"/>
    <w:autoRedefine/>
    <w:uiPriority w:val="39"/>
    <w:unhideWhenUsed/>
    <w:rsid w:val="007B2ED7"/>
    <w:pPr>
      <w:spacing w:after="100"/>
      <w:ind w:left="440"/>
    </w:pPr>
  </w:style>
  <w:style w:type="paragraph" w:customStyle="1" w:styleId="TOC21">
    <w:name w:val="TOC 21"/>
    <w:basedOn w:val="Normal"/>
    <w:next w:val="Normal"/>
    <w:autoRedefine/>
    <w:uiPriority w:val="39"/>
    <w:unhideWhenUsed/>
    <w:rsid w:val="007B2ED7"/>
    <w:pPr>
      <w:spacing w:after="100"/>
      <w:ind w:left="220"/>
    </w:pPr>
    <w:rPr>
      <w:rFonts w:eastAsia="Times New Roman" w:cs="Times New Roman"/>
      <w:sz w:val="28"/>
      <w:cs/>
    </w:rPr>
  </w:style>
  <w:style w:type="paragraph" w:customStyle="1" w:styleId="TOC11">
    <w:name w:val="TOC 11"/>
    <w:basedOn w:val="Normal"/>
    <w:next w:val="Normal"/>
    <w:autoRedefine/>
    <w:uiPriority w:val="39"/>
    <w:unhideWhenUsed/>
    <w:rsid w:val="007B2ED7"/>
    <w:pPr>
      <w:spacing w:after="100"/>
    </w:pPr>
    <w:rPr>
      <w:rFonts w:eastAsia="Times New Roman" w:cs="Times New Roman"/>
      <w:sz w:val="28"/>
      <w:cs/>
    </w:rPr>
  </w:style>
  <w:style w:type="numbering" w:customStyle="1" w:styleId="NoList11">
    <w:name w:val="No List11"/>
    <w:next w:val="NoList"/>
    <w:uiPriority w:val="99"/>
    <w:semiHidden/>
    <w:unhideWhenUsed/>
    <w:rsid w:val="007B2ED7"/>
  </w:style>
  <w:style w:type="numbering" w:customStyle="1" w:styleId="120">
    <w:name w:val="ไม่มีรายการ12"/>
    <w:next w:val="NoList"/>
    <w:uiPriority w:val="99"/>
    <w:semiHidden/>
    <w:unhideWhenUsed/>
    <w:rsid w:val="007B2ED7"/>
  </w:style>
  <w:style w:type="table" w:customStyle="1" w:styleId="TableGrid1">
    <w:name w:val="Table Grid1"/>
    <w:basedOn w:val="TableNormal"/>
    <w:next w:val="TableGrid"/>
    <w:uiPriority w:val="59"/>
    <w:rsid w:val="007B2ED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0">
    <w:name w:val="เส้นตาราง11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">
    <w:name w:val="เส้นตาราง21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เส้นตาราง31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ไม่มีรายการ111"/>
    <w:next w:val="NoList"/>
    <w:uiPriority w:val="99"/>
    <w:semiHidden/>
    <w:unhideWhenUsed/>
    <w:rsid w:val="007B2ED7"/>
  </w:style>
  <w:style w:type="table" w:customStyle="1" w:styleId="41">
    <w:name w:val="เส้นตาราง41"/>
    <w:basedOn w:val="TableNormal"/>
    <w:next w:val="TableGrid"/>
    <w:uiPriority w:val="59"/>
    <w:rsid w:val="007B2ED7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2">
    <w:name w:val="ไม่มีรายการ21"/>
    <w:next w:val="NoList"/>
    <w:uiPriority w:val="99"/>
    <w:semiHidden/>
    <w:unhideWhenUsed/>
    <w:rsid w:val="007B2ED7"/>
  </w:style>
  <w:style w:type="table" w:customStyle="1" w:styleId="51">
    <w:name w:val="เส้นตาราง51"/>
    <w:basedOn w:val="TableNormal"/>
    <w:next w:val="TableGrid"/>
    <w:uiPriority w:val="59"/>
    <w:unhideWhenUsed/>
    <w:locked/>
    <w:rsid w:val="007B2ED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">
    <w:name w:val="ไม่มีรายการ31"/>
    <w:next w:val="NoList"/>
    <w:uiPriority w:val="99"/>
    <w:semiHidden/>
    <w:unhideWhenUsed/>
    <w:rsid w:val="007B2ED7"/>
  </w:style>
  <w:style w:type="table" w:customStyle="1" w:styleId="61">
    <w:name w:val="เส้นตาราง61"/>
    <w:basedOn w:val="TableNormal"/>
    <w:next w:val="TableGrid"/>
    <w:uiPriority w:val="59"/>
    <w:unhideWhenUsed/>
    <w:locked/>
    <w:rsid w:val="007B2ED7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qFormat/>
    <w:rsid w:val="007B2ED7"/>
    <w:pPr>
      <w:spacing w:after="0" w:line="240" w:lineRule="auto"/>
    </w:pPr>
    <w:rPr>
      <w:rFonts w:ascii="Cordia New" w:eastAsia="Cordia New" w:hAnsi="Cordia New" w:cs="Cordia New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7B2ED7"/>
    <w:rPr>
      <w:rFonts w:ascii="Cordia New" w:eastAsia="Cordia New" w:hAnsi="Cordia New" w:cs="Cordia New"/>
      <w:sz w:val="32"/>
      <w:szCs w:val="32"/>
    </w:rPr>
  </w:style>
  <w:style w:type="numbering" w:customStyle="1" w:styleId="40">
    <w:name w:val="ไม่มีรายการ4"/>
    <w:next w:val="NoList"/>
    <w:uiPriority w:val="99"/>
    <w:semiHidden/>
    <w:unhideWhenUsed/>
    <w:rsid w:val="007B2ED7"/>
  </w:style>
  <w:style w:type="character" w:styleId="FollowedHyperlink">
    <w:name w:val="FollowedHyperlink"/>
    <w:basedOn w:val="DefaultParagraphFont"/>
    <w:uiPriority w:val="99"/>
    <w:semiHidden/>
    <w:unhideWhenUsed/>
    <w:rsid w:val="007B2ED7"/>
    <w:rPr>
      <w:color w:val="0000FF"/>
      <w:u w:val="single"/>
    </w:rPr>
  </w:style>
  <w:style w:type="paragraph" w:customStyle="1" w:styleId="font0">
    <w:name w:val="font0"/>
    <w:basedOn w:val="Normal"/>
    <w:rsid w:val="007B2ED7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Cs w:val="22"/>
    </w:rPr>
  </w:style>
  <w:style w:type="paragraph" w:customStyle="1" w:styleId="xl65">
    <w:name w:val="xl65"/>
    <w:basedOn w:val="Normal"/>
    <w:rsid w:val="007B2ED7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6">
    <w:name w:val="xl66"/>
    <w:basedOn w:val="Normal"/>
    <w:rsid w:val="007B2ED7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7">
    <w:name w:val="xl67"/>
    <w:basedOn w:val="Normal"/>
    <w:rsid w:val="007B2ED7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8">
    <w:name w:val="xl68"/>
    <w:basedOn w:val="Normal"/>
    <w:rsid w:val="007B2ED7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69">
    <w:name w:val="xl69"/>
    <w:basedOn w:val="Normal"/>
    <w:rsid w:val="007B2ED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0">
    <w:name w:val="xl70"/>
    <w:basedOn w:val="Normal"/>
    <w:rsid w:val="007B2ED7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1">
    <w:name w:val="xl71"/>
    <w:basedOn w:val="Normal"/>
    <w:rsid w:val="007B2ED7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2">
    <w:name w:val="xl72"/>
    <w:basedOn w:val="Normal"/>
    <w:rsid w:val="007B2ED7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3">
    <w:name w:val="xl73"/>
    <w:basedOn w:val="Normal"/>
    <w:rsid w:val="007B2ED7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4">
    <w:name w:val="xl74"/>
    <w:basedOn w:val="Normal"/>
    <w:rsid w:val="007B2ED7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5">
    <w:name w:val="xl75"/>
    <w:basedOn w:val="Normal"/>
    <w:rsid w:val="007B2ED7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6">
    <w:name w:val="xl76"/>
    <w:basedOn w:val="Normal"/>
    <w:rsid w:val="007B2ED7"/>
    <w:pPr>
      <w:pBdr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7">
    <w:name w:val="xl77"/>
    <w:basedOn w:val="Normal"/>
    <w:rsid w:val="007B2ED7"/>
    <w:pPr>
      <w:pBdr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8">
    <w:name w:val="xl78"/>
    <w:basedOn w:val="Normal"/>
    <w:rsid w:val="007B2ED7"/>
    <w:pPr>
      <w:pBdr>
        <w:top w:val="single" w:sz="4" w:space="0" w:color="000000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79">
    <w:name w:val="xl79"/>
    <w:basedOn w:val="Normal"/>
    <w:rsid w:val="007B2ED7"/>
    <w:pPr>
      <w:pBdr>
        <w:top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0">
    <w:name w:val="xl80"/>
    <w:basedOn w:val="Normal"/>
    <w:rsid w:val="007B2ED7"/>
    <w:pPr>
      <w:pBdr>
        <w:top w:val="single" w:sz="4" w:space="0" w:color="000000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1">
    <w:name w:val="xl81"/>
    <w:basedOn w:val="Normal"/>
    <w:rsid w:val="007B2ED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2">
    <w:name w:val="xl82"/>
    <w:basedOn w:val="Normal"/>
    <w:rsid w:val="007B2ED7"/>
    <w:pPr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3">
    <w:name w:val="xl83"/>
    <w:basedOn w:val="Normal"/>
    <w:rsid w:val="007B2ED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4">
    <w:name w:val="xl84"/>
    <w:basedOn w:val="Normal"/>
    <w:rsid w:val="007B2ED7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5">
    <w:name w:val="xl85"/>
    <w:basedOn w:val="Normal"/>
    <w:rsid w:val="007B2ED7"/>
    <w:pPr>
      <w:pBdr>
        <w:top w:val="single" w:sz="4" w:space="0" w:color="000000"/>
        <w:left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6">
    <w:name w:val="xl86"/>
    <w:basedOn w:val="Normal"/>
    <w:rsid w:val="007B2ED7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7">
    <w:name w:val="xl87"/>
    <w:basedOn w:val="Normal"/>
    <w:rsid w:val="007B2ED7"/>
    <w:pPr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8">
    <w:name w:val="xl88"/>
    <w:basedOn w:val="Normal"/>
    <w:rsid w:val="007B2ED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89">
    <w:name w:val="xl89"/>
    <w:basedOn w:val="Normal"/>
    <w:rsid w:val="007B2ED7"/>
    <w:pPr>
      <w:pBdr>
        <w:top w:val="single" w:sz="4" w:space="0" w:color="auto"/>
        <w:left w:val="single" w:sz="4" w:space="0" w:color="auto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0">
    <w:name w:val="xl90"/>
    <w:basedOn w:val="Normal"/>
    <w:rsid w:val="007B2ED7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1">
    <w:name w:val="xl91"/>
    <w:basedOn w:val="Normal"/>
    <w:rsid w:val="007B2ED7"/>
    <w:pPr>
      <w:pBdr>
        <w:top w:val="single" w:sz="4" w:space="0" w:color="000000"/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2">
    <w:name w:val="xl92"/>
    <w:basedOn w:val="Normal"/>
    <w:rsid w:val="007B2ED7"/>
    <w:pP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3">
    <w:name w:val="xl93"/>
    <w:basedOn w:val="Normal"/>
    <w:rsid w:val="007B2ED7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4">
    <w:name w:val="xl94"/>
    <w:basedOn w:val="Normal"/>
    <w:rsid w:val="007B2ED7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5">
    <w:name w:val="xl95"/>
    <w:basedOn w:val="Normal"/>
    <w:rsid w:val="007B2ED7"/>
    <w:pPr>
      <w:pBdr>
        <w:top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96">
    <w:name w:val="xl96"/>
    <w:basedOn w:val="Normal"/>
    <w:rsid w:val="007B2ED7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7">
    <w:name w:val="xl97"/>
    <w:basedOn w:val="Normal"/>
    <w:rsid w:val="007B2ED7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8">
    <w:name w:val="xl98"/>
    <w:basedOn w:val="Normal"/>
    <w:rsid w:val="007B2ED7"/>
    <w:pPr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99">
    <w:name w:val="xl99"/>
    <w:basedOn w:val="Normal"/>
    <w:rsid w:val="007B2ED7"/>
    <w:pPr>
      <w:pBdr>
        <w:top w:val="single" w:sz="4" w:space="0" w:color="auto"/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0">
    <w:name w:val="xl100"/>
    <w:basedOn w:val="Normal"/>
    <w:rsid w:val="007B2ED7"/>
    <w:pPr>
      <w:pBdr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1">
    <w:name w:val="xl101"/>
    <w:basedOn w:val="Normal"/>
    <w:rsid w:val="007B2ED7"/>
    <w:pPr>
      <w:pBdr>
        <w:lef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2">
    <w:name w:val="xl102"/>
    <w:basedOn w:val="Normal"/>
    <w:rsid w:val="007B2ED7"/>
    <w:pPr>
      <w:pBdr>
        <w:lef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3">
    <w:name w:val="xl103"/>
    <w:basedOn w:val="Normal"/>
    <w:rsid w:val="007B2ED7"/>
    <w:pPr>
      <w:pBdr>
        <w:top w:val="single" w:sz="4" w:space="0" w:color="auto"/>
        <w:left w:val="single" w:sz="4" w:space="0" w:color="000000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4">
    <w:name w:val="xl104"/>
    <w:basedOn w:val="Normal"/>
    <w:rsid w:val="007B2ED7"/>
    <w:pPr>
      <w:pBdr>
        <w:left w:val="single" w:sz="4" w:space="0" w:color="000000"/>
        <w:bottom w:val="single" w:sz="4" w:space="0" w:color="auto"/>
      </w:pBdr>
      <w:shd w:val="clear" w:color="FFFFFF" w:fill="FFFFFF"/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5">
    <w:name w:val="xl105"/>
    <w:basedOn w:val="Normal"/>
    <w:rsid w:val="007B2ED7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6">
    <w:name w:val="xl106"/>
    <w:basedOn w:val="Normal"/>
    <w:rsid w:val="007B2ED7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7">
    <w:name w:val="xl107"/>
    <w:basedOn w:val="Normal"/>
    <w:rsid w:val="007B2ED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8">
    <w:name w:val="xl108"/>
    <w:basedOn w:val="Normal"/>
    <w:rsid w:val="007B2ED7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09">
    <w:name w:val="xl109"/>
    <w:basedOn w:val="Normal"/>
    <w:rsid w:val="007B2ED7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0">
    <w:name w:val="xl110"/>
    <w:basedOn w:val="Normal"/>
    <w:rsid w:val="007B2ED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1">
    <w:name w:val="xl111"/>
    <w:basedOn w:val="Normal"/>
    <w:rsid w:val="007B2ED7"/>
    <w:pPr>
      <w:pBdr>
        <w:top w:val="single" w:sz="4" w:space="0" w:color="auto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2">
    <w:name w:val="xl112"/>
    <w:basedOn w:val="Normal"/>
    <w:rsid w:val="007B2ED7"/>
    <w:pPr>
      <w:pBdr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3">
    <w:name w:val="xl113"/>
    <w:basedOn w:val="Normal"/>
    <w:rsid w:val="007B2ED7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4">
    <w:name w:val="xl114"/>
    <w:basedOn w:val="Normal"/>
    <w:rsid w:val="007B2ED7"/>
    <w:pPr>
      <w:pBdr>
        <w:top w:val="single" w:sz="4" w:space="0" w:color="auto"/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5">
    <w:name w:val="xl115"/>
    <w:basedOn w:val="Normal"/>
    <w:rsid w:val="007B2ED7"/>
    <w:pPr>
      <w:pBdr>
        <w:left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6">
    <w:name w:val="xl116"/>
    <w:basedOn w:val="Normal"/>
    <w:rsid w:val="007B2ED7"/>
    <w:pPr>
      <w:pBdr>
        <w:left w:val="single" w:sz="4" w:space="0" w:color="auto"/>
        <w:right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7">
    <w:name w:val="xl117"/>
    <w:basedOn w:val="Normal"/>
    <w:rsid w:val="007B2ED7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18">
    <w:name w:val="xl118"/>
    <w:basedOn w:val="Normal"/>
    <w:rsid w:val="007B2ED7"/>
    <w:pPr>
      <w:pBdr>
        <w:top w:val="single" w:sz="4" w:space="0" w:color="auto"/>
        <w:bottom w:val="single" w:sz="4" w:space="0" w:color="000000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19">
    <w:name w:val="xl119"/>
    <w:basedOn w:val="Normal"/>
    <w:rsid w:val="007B2ED7"/>
    <w:pPr>
      <w:pBdr>
        <w:top w:val="single" w:sz="4" w:space="0" w:color="auto"/>
        <w:bottom w:val="single" w:sz="4" w:space="0" w:color="000000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paragraph" w:customStyle="1" w:styleId="xl120">
    <w:name w:val="xl120"/>
    <w:basedOn w:val="Normal"/>
    <w:rsid w:val="007B2ED7"/>
    <w:pPr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H SarabunPSK" w:eastAsia="Times New Roman" w:hAnsi="TH SarabunPSK" w:cs="TH SarabunPSK"/>
      <w:b/>
      <w:bCs/>
      <w:sz w:val="28"/>
    </w:rPr>
  </w:style>
  <w:style w:type="paragraph" w:customStyle="1" w:styleId="xl121">
    <w:name w:val="xl121"/>
    <w:basedOn w:val="Normal"/>
    <w:rsid w:val="007B2ED7"/>
    <w:pPr>
      <w:pBdr>
        <w:top w:val="single" w:sz="4" w:space="0" w:color="000000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H SarabunPSK" w:eastAsia="Times New Roman" w:hAnsi="TH SarabunPSK" w:cs="TH SarabunPSK"/>
      <w:sz w:val="28"/>
    </w:rPr>
  </w:style>
  <w:style w:type="table" w:customStyle="1" w:styleId="TableGrid2">
    <w:name w:val="Table Grid2"/>
    <w:basedOn w:val="TableNormal"/>
    <w:next w:val="TableGrid"/>
    <w:uiPriority w:val="59"/>
    <w:rsid w:val="007B2ED7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PlaceholderText">
    <w:name w:val="Placeholder Text"/>
    <w:basedOn w:val="DefaultParagraphFont"/>
    <w:uiPriority w:val="99"/>
    <w:semiHidden/>
    <w:rsid w:val="008830B2"/>
    <w:rPr>
      <w:color w:val="8080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7B44"/>
    <w:rPr>
      <w:rFonts w:ascii="Calibri" w:eastAsia="Times New Roman" w:hAnsi="Calibri" w:cs="Cordia New"/>
      <w:sz w:val="24"/>
      <w:szCs w:val="30"/>
    </w:rPr>
  </w:style>
  <w:style w:type="numbering" w:customStyle="1" w:styleId="NoList2">
    <w:name w:val="No List2"/>
    <w:next w:val="NoList"/>
    <w:uiPriority w:val="99"/>
    <w:semiHidden/>
    <w:unhideWhenUsed/>
    <w:rsid w:val="00907B44"/>
  </w:style>
  <w:style w:type="character" w:customStyle="1" w:styleId="13">
    <w:name w:val="หัวเรื่อง 1 อักขระ"/>
    <w:rsid w:val="00907B44"/>
    <w:rPr>
      <w:rFonts w:cs="JS Chuleeas"/>
      <w:b/>
      <w:bCs/>
      <w:sz w:val="44"/>
      <w:szCs w:val="44"/>
      <w:lang w:bidi="th-TH"/>
    </w:rPr>
  </w:style>
  <w:style w:type="character" w:customStyle="1" w:styleId="23">
    <w:name w:val="หัวเรื่อง 2 อักขระ"/>
    <w:rsid w:val="00907B44"/>
    <w:rPr>
      <w:rFonts w:ascii="Microsoft Sans Serif" w:hAnsi="Microsoft Sans Serif" w:cs="JS Ekachaias"/>
      <w:sz w:val="44"/>
      <w:szCs w:val="44"/>
      <w:lang w:bidi="th-TH"/>
    </w:rPr>
  </w:style>
  <w:style w:type="character" w:customStyle="1" w:styleId="32">
    <w:name w:val="หัวเรื่อง 3 อักขระ"/>
    <w:rsid w:val="00907B44"/>
    <w:rPr>
      <w:rFonts w:ascii="Angsana New" w:hAnsi="Angsana New" w:cs="Angsana New"/>
      <w:sz w:val="44"/>
      <w:szCs w:val="44"/>
      <w:lang w:bidi="th-TH"/>
    </w:rPr>
  </w:style>
  <w:style w:type="character" w:customStyle="1" w:styleId="42">
    <w:name w:val="หัวเรื่อง 4 อักขระ"/>
    <w:rsid w:val="00907B44"/>
    <w:rPr>
      <w:rFonts w:cs="JS Chuleeas"/>
      <w:sz w:val="32"/>
      <w:szCs w:val="32"/>
      <w:lang w:bidi="th-TH"/>
    </w:rPr>
  </w:style>
  <w:style w:type="character" w:customStyle="1" w:styleId="50">
    <w:name w:val="หัวเรื่อง 5 อักขระ"/>
    <w:rsid w:val="00907B44"/>
    <w:rPr>
      <w:rFonts w:cs="JS Chuleeas"/>
      <w:sz w:val="34"/>
      <w:szCs w:val="34"/>
      <w:lang w:bidi="th-TH"/>
    </w:rPr>
  </w:style>
  <w:style w:type="character" w:customStyle="1" w:styleId="a">
    <w:name w:val="ข้อความบอลลูน อักขระ"/>
    <w:semiHidden/>
    <w:rsid w:val="00907B44"/>
    <w:rPr>
      <w:rFonts w:ascii="Tahoma" w:hAnsi="Tahoma" w:cs="Agency FB"/>
      <w:sz w:val="16"/>
      <w:szCs w:val="16"/>
      <w:lang w:bidi="th-TH"/>
    </w:rPr>
  </w:style>
  <w:style w:type="numbering" w:customStyle="1" w:styleId="NoList12">
    <w:name w:val="No List12"/>
    <w:next w:val="NoList"/>
    <w:uiPriority w:val="99"/>
    <w:semiHidden/>
    <w:unhideWhenUsed/>
    <w:rsid w:val="00907B44"/>
  </w:style>
  <w:style w:type="table" w:customStyle="1" w:styleId="TableGrid3">
    <w:name w:val="Table Grid3"/>
    <w:basedOn w:val="TableNormal"/>
    <w:next w:val="TableGrid"/>
    <w:uiPriority w:val="39"/>
    <w:rsid w:val="00907B4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">
    <w:name w:val="No List111"/>
    <w:next w:val="NoList"/>
    <w:uiPriority w:val="99"/>
    <w:semiHidden/>
    <w:unhideWhenUsed/>
    <w:rsid w:val="00907B44"/>
  </w:style>
  <w:style w:type="numbering" w:customStyle="1" w:styleId="130">
    <w:name w:val="ไม่มีรายการ13"/>
    <w:next w:val="NoList"/>
    <w:uiPriority w:val="99"/>
    <w:semiHidden/>
    <w:unhideWhenUsed/>
    <w:rsid w:val="00907B44"/>
  </w:style>
  <w:style w:type="table" w:customStyle="1" w:styleId="TableGrid11">
    <w:name w:val="Table Grid11"/>
    <w:basedOn w:val="TableNormal"/>
    <w:next w:val="TableGrid"/>
    <w:uiPriority w:val="59"/>
    <w:rsid w:val="00907B4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1">
    <w:name w:val="เส้นตาราง12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0">
    <w:name w:val="เส้นตาราง22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เส้นตาราง32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2">
    <w:name w:val="ไม่มีรายการ112"/>
    <w:next w:val="NoList"/>
    <w:uiPriority w:val="99"/>
    <w:semiHidden/>
    <w:unhideWhenUsed/>
    <w:rsid w:val="00907B44"/>
  </w:style>
  <w:style w:type="table" w:customStyle="1" w:styleId="420">
    <w:name w:val="เส้นตาราง42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21">
    <w:name w:val="ไม่มีรายการ22"/>
    <w:next w:val="NoList"/>
    <w:uiPriority w:val="99"/>
    <w:semiHidden/>
    <w:unhideWhenUsed/>
    <w:rsid w:val="00907B44"/>
  </w:style>
  <w:style w:type="table" w:customStyle="1" w:styleId="52">
    <w:name w:val="เส้นตาราง52"/>
    <w:basedOn w:val="TableNormal"/>
    <w:next w:val="TableGrid"/>
    <w:uiPriority w:val="59"/>
    <w:unhideWhenUsed/>
    <w:locked/>
    <w:rsid w:val="00907B4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1">
    <w:name w:val="ไม่มีรายการ32"/>
    <w:next w:val="NoList"/>
    <w:uiPriority w:val="99"/>
    <w:semiHidden/>
    <w:unhideWhenUsed/>
    <w:rsid w:val="00907B44"/>
  </w:style>
  <w:style w:type="table" w:customStyle="1" w:styleId="62">
    <w:name w:val="เส้นตาราง62"/>
    <w:basedOn w:val="TableNormal"/>
    <w:next w:val="TableGrid"/>
    <w:uiPriority w:val="59"/>
    <w:unhideWhenUsed/>
    <w:locked/>
    <w:rsid w:val="00907B4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11">
    <w:name w:val="No List1111"/>
    <w:next w:val="NoList"/>
    <w:uiPriority w:val="99"/>
    <w:semiHidden/>
    <w:unhideWhenUsed/>
    <w:rsid w:val="00907B44"/>
  </w:style>
  <w:style w:type="numbering" w:customStyle="1" w:styleId="1210">
    <w:name w:val="ไม่มีรายการ121"/>
    <w:next w:val="NoList"/>
    <w:uiPriority w:val="99"/>
    <w:semiHidden/>
    <w:unhideWhenUsed/>
    <w:rsid w:val="00907B44"/>
  </w:style>
  <w:style w:type="table" w:customStyle="1" w:styleId="1110">
    <w:name w:val="เส้นตาราง111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0">
    <w:name w:val="เส้นตาราง211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0">
    <w:name w:val="เส้นตาราง311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1">
    <w:name w:val="ไม่มีรายการ1111"/>
    <w:next w:val="NoList"/>
    <w:uiPriority w:val="99"/>
    <w:semiHidden/>
    <w:unhideWhenUsed/>
    <w:rsid w:val="00907B44"/>
  </w:style>
  <w:style w:type="table" w:customStyle="1" w:styleId="411">
    <w:name w:val="เส้นตาราง411"/>
    <w:basedOn w:val="TableNormal"/>
    <w:next w:val="TableGrid"/>
    <w:uiPriority w:val="59"/>
    <w:rsid w:val="00907B44"/>
    <w:pPr>
      <w:spacing w:after="0" w:line="240" w:lineRule="auto"/>
      <w:ind w:left="720" w:right="-448"/>
      <w:jc w:val="both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1">
    <w:name w:val="ไม่มีรายการ211"/>
    <w:next w:val="NoList"/>
    <w:uiPriority w:val="99"/>
    <w:semiHidden/>
    <w:unhideWhenUsed/>
    <w:rsid w:val="00907B44"/>
  </w:style>
  <w:style w:type="table" w:customStyle="1" w:styleId="511">
    <w:name w:val="เส้นตาราง511"/>
    <w:basedOn w:val="TableNormal"/>
    <w:next w:val="TableGrid"/>
    <w:uiPriority w:val="59"/>
    <w:unhideWhenUsed/>
    <w:locked/>
    <w:rsid w:val="00907B4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11">
    <w:name w:val="ไม่มีรายการ311"/>
    <w:next w:val="NoList"/>
    <w:uiPriority w:val="99"/>
    <w:semiHidden/>
    <w:unhideWhenUsed/>
    <w:rsid w:val="00907B44"/>
  </w:style>
  <w:style w:type="table" w:customStyle="1" w:styleId="611">
    <w:name w:val="เส้นตาราง611"/>
    <w:basedOn w:val="TableNormal"/>
    <w:next w:val="TableGrid"/>
    <w:uiPriority w:val="59"/>
    <w:unhideWhenUsed/>
    <w:locked/>
    <w:rsid w:val="00907B44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10">
    <w:name w:val="ไม่มีรายการ41"/>
    <w:next w:val="NoList"/>
    <w:uiPriority w:val="99"/>
    <w:semiHidden/>
    <w:unhideWhenUsed/>
    <w:rsid w:val="00907B44"/>
  </w:style>
  <w:style w:type="table" w:customStyle="1" w:styleId="TableGrid21">
    <w:name w:val="Table Grid21"/>
    <w:basedOn w:val="TableNormal"/>
    <w:next w:val="TableGrid"/>
    <w:uiPriority w:val="59"/>
    <w:rsid w:val="00907B44"/>
    <w:pPr>
      <w:spacing w:after="0" w:line="240" w:lineRule="auto"/>
    </w:pPr>
    <w:rPr>
      <w:rFonts w:ascii="Calibri" w:eastAsia="Calibri" w:hAnsi="Calibri" w:cs="Cordia New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3">
    <w:name w:val="No List3"/>
    <w:next w:val="NoList"/>
    <w:uiPriority w:val="99"/>
    <w:semiHidden/>
    <w:unhideWhenUsed/>
    <w:rsid w:val="00291EE0"/>
  </w:style>
  <w:style w:type="numbering" w:customStyle="1" w:styleId="NoList13">
    <w:name w:val="No List13"/>
    <w:next w:val="NoList"/>
    <w:uiPriority w:val="99"/>
    <w:semiHidden/>
    <w:unhideWhenUsed/>
    <w:rsid w:val="00291EE0"/>
  </w:style>
  <w:style w:type="table" w:customStyle="1" w:styleId="TableGrid4">
    <w:name w:val="Table Grid4"/>
    <w:basedOn w:val="TableNormal"/>
    <w:next w:val="TableGrid"/>
    <w:uiPriority w:val="39"/>
    <w:rsid w:val="00291EE0"/>
    <w:pPr>
      <w:spacing w:after="0" w:line="240" w:lineRule="auto"/>
    </w:pPr>
    <w:rPr>
      <w:rFonts w:ascii="Calibri" w:eastAsia="Calibri" w:hAnsi="Calibri" w:cs="Cordia Ne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NoList112">
    <w:name w:val="No List112"/>
    <w:next w:val="NoList"/>
    <w:uiPriority w:val="99"/>
    <w:semiHidden/>
    <w:unhideWhenUsed/>
    <w:rsid w:val="00291EE0"/>
  </w:style>
  <w:style w:type="numbering" w:customStyle="1" w:styleId="14">
    <w:name w:val="ไม่มีรายการ14"/>
    <w:next w:val="NoList"/>
    <w:uiPriority w:val="99"/>
    <w:semiHidden/>
    <w:unhideWhenUsed/>
    <w:rsid w:val="00291EE0"/>
  </w:style>
  <w:style w:type="numbering" w:customStyle="1" w:styleId="113">
    <w:name w:val="ไม่มีรายการ113"/>
    <w:next w:val="NoList"/>
    <w:uiPriority w:val="99"/>
    <w:semiHidden/>
    <w:unhideWhenUsed/>
    <w:rsid w:val="00291EE0"/>
  </w:style>
  <w:style w:type="numbering" w:customStyle="1" w:styleId="230">
    <w:name w:val="ไม่มีรายการ23"/>
    <w:next w:val="NoList"/>
    <w:uiPriority w:val="99"/>
    <w:semiHidden/>
    <w:unhideWhenUsed/>
    <w:rsid w:val="00291EE0"/>
  </w:style>
  <w:style w:type="numbering" w:customStyle="1" w:styleId="33">
    <w:name w:val="ไม่มีรายการ33"/>
    <w:next w:val="NoList"/>
    <w:uiPriority w:val="99"/>
    <w:semiHidden/>
    <w:unhideWhenUsed/>
    <w:rsid w:val="00291EE0"/>
  </w:style>
  <w:style w:type="numbering" w:customStyle="1" w:styleId="NoList1112">
    <w:name w:val="No List1112"/>
    <w:next w:val="NoList"/>
    <w:uiPriority w:val="99"/>
    <w:semiHidden/>
    <w:unhideWhenUsed/>
    <w:rsid w:val="00291EE0"/>
  </w:style>
  <w:style w:type="numbering" w:customStyle="1" w:styleId="122">
    <w:name w:val="ไม่มีรายการ122"/>
    <w:next w:val="NoList"/>
    <w:uiPriority w:val="99"/>
    <w:semiHidden/>
    <w:unhideWhenUsed/>
    <w:rsid w:val="00291EE0"/>
  </w:style>
  <w:style w:type="numbering" w:customStyle="1" w:styleId="1112">
    <w:name w:val="ไม่มีรายการ1112"/>
    <w:next w:val="NoList"/>
    <w:uiPriority w:val="99"/>
    <w:semiHidden/>
    <w:unhideWhenUsed/>
    <w:rsid w:val="00291EE0"/>
  </w:style>
  <w:style w:type="numbering" w:customStyle="1" w:styleId="2120">
    <w:name w:val="ไม่มีรายการ212"/>
    <w:next w:val="NoList"/>
    <w:uiPriority w:val="99"/>
    <w:semiHidden/>
    <w:unhideWhenUsed/>
    <w:rsid w:val="00291EE0"/>
  </w:style>
  <w:style w:type="numbering" w:customStyle="1" w:styleId="312">
    <w:name w:val="ไม่มีรายการ312"/>
    <w:next w:val="NoList"/>
    <w:uiPriority w:val="99"/>
    <w:semiHidden/>
    <w:unhideWhenUsed/>
    <w:rsid w:val="00291EE0"/>
  </w:style>
  <w:style w:type="numbering" w:customStyle="1" w:styleId="421">
    <w:name w:val="ไม่มีรายการ42"/>
    <w:next w:val="NoList"/>
    <w:uiPriority w:val="99"/>
    <w:semiHidden/>
    <w:unhideWhenUsed/>
    <w:rsid w:val="00291EE0"/>
  </w:style>
  <w:style w:type="character" w:customStyle="1" w:styleId="None">
    <w:name w:val="None"/>
    <w:rsid w:val="00A946D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76BA"/>
    <w:rPr>
      <w:color w:val="605E5C"/>
      <w:shd w:val="clear" w:color="auto" w:fill="E1DFDD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8476BA"/>
    <w:rPr>
      <w:color w:val="605E5C"/>
      <w:shd w:val="clear" w:color="auto" w:fill="E1DFDD"/>
    </w:rPr>
  </w:style>
  <w:style w:type="paragraph" w:customStyle="1" w:styleId="BodyA">
    <w:name w:val="Body A"/>
    <w:rsid w:val="008476BA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szCs w:val="22"/>
      <w:u w:color="000000"/>
      <w:bdr w:val="nil"/>
      <w14:textOutline w14:w="12700" w14:cap="flat" w14:cmpd="sng" w14:algn="ctr">
        <w14:noFill/>
        <w14:prstDash w14:val="solid"/>
        <w14:miter w14:lim="400000"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719BC0-44F7-4309-A83E-74E090FDE7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9595</Words>
  <Characters>54692</Characters>
  <Application>Microsoft Office Word</Application>
  <DocSecurity>0</DocSecurity>
  <Lines>455</Lines>
  <Paragraphs>128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64159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wiboolphan thitadilok</dc:creator>
  <cp:keywords/>
  <dc:description/>
  <cp:lastModifiedBy>User</cp:lastModifiedBy>
  <cp:revision>16</cp:revision>
  <cp:lastPrinted>2023-05-25T04:39:00Z</cp:lastPrinted>
  <dcterms:created xsi:type="dcterms:W3CDTF">2022-05-23T09:05:00Z</dcterms:created>
  <dcterms:modified xsi:type="dcterms:W3CDTF">2023-05-25T04:43:00Z</dcterms:modified>
</cp:coreProperties>
</file>